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935F8" w14:textId="77777777" w:rsidR="001B1914" w:rsidRPr="00C41A40" w:rsidRDefault="001B1914" w:rsidP="001B1914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</w:pPr>
      <w:r w:rsidRPr="00B0437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B0437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B0437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C41A4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          </w:t>
      </w:r>
    </w:p>
    <w:p w14:paraId="18C83008" w14:textId="77777777" w:rsidR="001B1914" w:rsidRPr="00C41A40" w:rsidRDefault="001B1914" w:rsidP="001B1914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p w14:paraId="1DA67C8D" w14:textId="77777777" w:rsidR="00511CCA" w:rsidRDefault="00511CCA" w:rsidP="001B19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2E75A94" w14:textId="189B6CB8" w:rsidR="001B1914" w:rsidRPr="00B52D34" w:rsidRDefault="001B1914" w:rsidP="001B191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B52D3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 U D I E N C I A S   P Ú B L I C A S   Y   P A R T I C I P A C I Ó N</w:t>
      </w:r>
      <w:r w:rsidRPr="00B52D3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</w:p>
    <w:p w14:paraId="108AB809" w14:textId="229A74C7" w:rsidR="001B1914" w:rsidRPr="00B52D34" w:rsidRDefault="00511CCA" w:rsidP="001B191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PRIMER</w:t>
      </w:r>
      <w:r w:rsidR="001B1914" w:rsidRPr="00B52D34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 xml:space="preserve"> INFORME TRIMESTRAL</w:t>
      </w:r>
    </w:p>
    <w:p w14:paraId="34C2E3B3" w14:textId="03C2C4D8" w:rsidR="001B1914" w:rsidRPr="00B52D34" w:rsidRDefault="00511CCA" w:rsidP="001B191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AÑO 2021</w:t>
      </w:r>
    </w:p>
    <w:p w14:paraId="33A606DF" w14:textId="77777777" w:rsidR="001B1914" w:rsidRPr="00B52D34" w:rsidRDefault="001B1914" w:rsidP="001B19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625F60" w14:textId="085C44FD" w:rsidR="001B1914" w:rsidRPr="00B52D34" w:rsidRDefault="001B1914" w:rsidP="001B1914">
      <w:pPr>
        <w:jc w:val="both"/>
        <w:rPr>
          <w:rFonts w:ascii="Times New Roman" w:hAnsi="Times New Roman" w:cs="Times New Roman"/>
          <w:sz w:val="28"/>
          <w:szCs w:val="28"/>
        </w:rPr>
      </w:pPr>
      <w:r w:rsidRPr="00B52D34">
        <w:rPr>
          <w:rFonts w:ascii="Times New Roman" w:hAnsi="Times New Roman" w:cs="Times New Roman"/>
          <w:sz w:val="28"/>
          <w:szCs w:val="28"/>
        </w:rPr>
        <w:t xml:space="preserve">Las Audiencias Públicas se han convertido en una instancia de participación ciudadana que posibilita una mejor comunicación entre los legisladores y la ciudadanía. La Dirección General de Atención a la Ciudadanía y AIP, según Resolución Nº 579/14, es la responsable de organizar y coordinar estos espacios, con los </w:t>
      </w:r>
      <w:r w:rsidR="00511CCA">
        <w:rPr>
          <w:rFonts w:ascii="Times New Roman" w:hAnsi="Times New Roman" w:cs="Times New Roman"/>
          <w:sz w:val="28"/>
          <w:szCs w:val="28"/>
        </w:rPr>
        <w:t xml:space="preserve">Senadores </w:t>
      </w:r>
      <w:r w:rsidRPr="00B52D34">
        <w:rPr>
          <w:rFonts w:ascii="Times New Roman" w:hAnsi="Times New Roman" w:cs="Times New Roman"/>
          <w:sz w:val="28"/>
          <w:szCs w:val="28"/>
        </w:rPr>
        <w:t xml:space="preserve">convocantes. </w:t>
      </w:r>
    </w:p>
    <w:p w14:paraId="6FF1887D" w14:textId="77777777" w:rsidR="001B1914" w:rsidRPr="00B52D34" w:rsidRDefault="001B1914" w:rsidP="001B19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72AB14" w14:textId="0D747F61" w:rsidR="00511CCA" w:rsidRDefault="00511CCA" w:rsidP="001B1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 importante resaltar </w:t>
      </w:r>
      <w:r w:rsidR="001B1914" w:rsidRPr="00B52D34">
        <w:rPr>
          <w:rFonts w:ascii="Times New Roman" w:hAnsi="Times New Roman" w:cs="Times New Roman"/>
          <w:sz w:val="28"/>
          <w:szCs w:val="28"/>
        </w:rPr>
        <w:t xml:space="preserve">que, debido a las medidas sanitarias adoptadas por la Pandemia COVID 19, </w:t>
      </w:r>
      <w:r>
        <w:rPr>
          <w:rFonts w:ascii="Times New Roman" w:hAnsi="Times New Roman" w:cs="Times New Roman"/>
          <w:sz w:val="28"/>
          <w:szCs w:val="28"/>
        </w:rPr>
        <w:t xml:space="preserve">desde el año 2020, se han realizado </w:t>
      </w:r>
      <w:r w:rsidR="001B1914" w:rsidRPr="00B52D34">
        <w:rPr>
          <w:rFonts w:ascii="Times New Roman" w:hAnsi="Times New Roman" w:cs="Times New Roman"/>
          <w:sz w:val="28"/>
          <w:szCs w:val="28"/>
        </w:rPr>
        <w:t xml:space="preserve">Audiencias Públicas </w:t>
      </w:r>
      <w:r>
        <w:rPr>
          <w:rFonts w:ascii="Times New Roman" w:hAnsi="Times New Roman" w:cs="Times New Roman"/>
          <w:sz w:val="28"/>
          <w:szCs w:val="28"/>
        </w:rPr>
        <w:t xml:space="preserve">en dos modalidades: </w:t>
      </w:r>
      <w:r w:rsidR="0017098A">
        <w:rPr>
          <w:rFonts w:ascii="Times New Roman" w:hAnsi="Times New Roman" w:cs="Times New Roman"/>
          <w:sz w:val="28"/>
          <w:szCs w:val="28"/>
        </w:rPr>
        <w:t xml:space="preserve">Presenciales y, </w:t>
      </w:r>
      <w:r>
        <w:rPr>
          <w:rFonts w:ascii="Times New Roman" w:hAnsi="Times New Roman" w:cs="Times New Roman"/>
          <w:sz w:val="28"/>
          <w:szCs w:val="28"/>
        </w:rPr>
        <w:t>en su mayoría</w:t>
      </w:r>
      <w:r w:rsidR="001709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Virtuales, utilizando la plataforma Zoom </w:t>
      </w:r>
      <w:r w:rsidR="0017098A">
        <w:rPr>
          <w:rFonts w:ascii="Times New Roman" w:hAnsi="Times New Roman" w:cs="Times New Roman"/>
          <w:sz w:val="28"/>
          <w:szCs w:val="28"/>
        </w:rPr>
        <w:t xml:space="preserve">como herramienta </w:t>
      </w:r>
      <w:r>
        <w:rPr>
          <w:rFonts w:ascii="Times New Roman" w:hAnsi="Times New Roman" w:cs="Times New Roman"/>
          <w:sz w:val="28"/>
          <w:szCs w:val="28"/>
        </w:rPr>
        <w:t>para la participación activa de los ciudadanos</w:t>
      </w:r>
      <w:r w:rsidR="0017098A">
        <w:rPr>
          <w:rFonts w:ascii="Times New Roman" w:hAnsi="Times New Roman" w:cs="Times New Roman"/>
          <w:sz w:val="28"/>
          <w:szCs w:val="28"/>
        </w:rPr>
        <w:t xml:space="preserve">. Asimismo, todas las Audiencias Públicas han sido transmitidas desde </w:t>
      </w:r>
      <w:r>
        <w:rPr>
          <w:rFonts w:ascii="Times New Roman" w:hAnsi="Times New Roman" w:cs="Times New Roman"/>
          <w:sz w:val="28"/>
          <w:szCs w:val="28"/>
        </w:rPr>
        <w:t>el Canal de Yo</w:t>
      </w:r>
      <w:r w:rsidR="0017098A">
        <w:rPr>
          <w:rFonts w:ascii="Times New Roman" w:hAnsi="Times New Roman" w:cs="Times New Roman"/>
          <w:sz w:val="28"/>
          <w:szCs w:val="28"/>
        </w:rPr>
        <w:t>uTube, Senado TV y Facebook Live; y han sido publicadas en redes sociales habilitadas por la Cámara de senadores.</w:t>
      </w:r>
    </w:p>
    <w:p w14:paraId="7CD1EC9A" w14:textId="0326D455" w:rsidR="001B1914" w:rsidRDefault="001B1914" w:rsidP="001B19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6ED70B" w14:textId="33EBD4E7" w:rsidR="001B1914" w:rsidRPr="00B52D34" w:rsidRDefault="001B1914" w:rsidP="001B1914">
      <w:pPr>
        <w:jc w:val="both"/>
        <w:rPr>
          <w:rFonts w:ascii="Times New Roman" w:hAnsi="Times New Roman" w:cs="Times New Roman"/>
          <w:sz w:val="28"/>
          <w:szCs w:val="28"/>
        </w:rPr>
      </w:pPr>
      <w:r w:rsidRPr="00B52D34">
        <w:rPr>
          <w:rFonts w:ascii="Times New Roman" w:hAnsi="Times New Roman" w:cs="Times New Roman"/>
          <w:sz w:val="28"/>
          <w:szCs w:val="28"/>
        </w:rPr>
        <w:t>En ese sentido, la Jefatura de Audiencias Públicas, dependiente de la Dirección General, presenta el siguiente Informe Trimestral, que se ha elaborado a partir de los registros obrantes en los expedientes de Audiencias Públicas- AP:</w:t>
      </w:r>
    </w:p>
    <w:p w14:paraId="633C87A7" w14:textId="77777777" w:rsidR="001B1914" w:rsidRPr="00B52D34" w:rsidRDefault="001B1914" w:rsidP="001B19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2CF686" w14:textId="37592161" w:rsidR="001B1914" w:rsidRPr="00B52D34" w:rsidRDefault="00511CCA" w:rsidP="001B1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Durante los meses de Enero, Febrero y Marzo, 2021</w:t>
      </w:r>
      <w:r w:rsidR="001B1914" w:rsidRPr="00B52D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BFA38E3" w14:textId="07444C2D" w:rsidR="001B1914" w:rsidRPr="00B224E7" w:rsidRDefault="001B1914" w:rsidP="00B224E7">
      <w:pPr>
        <w:pStyle w:val="Prrafodelista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2D34">
        <w:rPr>
          <w:rFonts w:ascii="Times New Roman" w:hAnsi="Times New Roman" w:cs="Times New Roman"/>
          <w:color w:val="auto"/>
          <w:sz w:val="28"/>
          <w:szCs w:val="28"/>
        </w:rPr>
        <w:t xml:space="preserve">Se contabiliza un total de </w:t>
      </w:r>
      <w:r w:rsidR="00511CCA">
        <w:rPr>
          <w:rFonts w:ascii="Times New Roman" w:hAnsi="Times New Roman" w:cs="Times New Roman"/>
          <w:b/>
          <w:color w:val="auto"/>
          <w:sz w:val="28"/>
          <w:szCs w:val="28"/>
        </w:rPr>
        <w:t>1 (una) Audiencia Pública</w:t>
      </w:r>
      <w:r w:rsidR="00B224E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875CB92" w14:textId="4724A2AE" w:rsidR="00B224E7" w:rsidRPr="00B224E7" w:rsidRDefault="001B1914" w:rsidP="00B224E7">
      <w:pPr>
        <w:pStyle w:val="Prrafodelista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2D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Con una participación </w:t>
      </w:r>
      <w:r w:rsidR="00511CCA">
        <w:rPr>
          <w:rFonts w:ascii="Times New Roman" w:hAnsi="Times New Roman" w:cs="Times New Roman"/>
          <w:b/>
          <w:color w:val="auto"/>
          <w:sz w:val="28"/>
          <w:szCs w:val="28"/>
        </w:rPr>
        <w:t>total de 1.098</w:t>
      </w:r>
      <w:r w:rsidRPr="00B52D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="00511CCA">
        <w:rPr>
          <w:rFonts w:ascii="Times New Roman" w:hAnsi="Times New Roman" w:cs="Times New Roman"/>
          <w:b/>
          <w:color w:val="auto"/>
          <w:sz w:val="28"/>
          <w:szCs w:val="28"/>
        </w:rPr>
        <w:t>mil noventa y ocho</w:t>
      </w:r>
      <w:r w:rsidRPr="00B52D34">
        <w:rPr>
          <w:rFonts w:ascii="Times New Roman" w:hAnsi="Times New Roman" w:cs="Times New Roman"/>
          <w:b/>
          <w:color w:val="auto"/>
          <w:sz w:val="28"/>
          <w:szCs w:val="28"/>
        </w:rPr>
        <w:t>) ciudadanos aproximadamente</w:t>
      </w:r>
      <w:r w:rsidR="00511CCA">
        <w:rPr>
          <w:rFonts w:ascii="Times New Roman" w:hAnsi="Times New Roman" w:cs="Times New Roman"/>
          <w:color w:val="auto"/>
          <w:sz w:val="28"/>
          <w:szCs w:val="28"/>
        </w:rPr>
        <w:t>; de las cuales 45 (cuarenta y cinco</w:t>
      </w:r>
      <w:r w:rsidRPr="00B52D34">
        <w:rPr>
          <w:rFonts w:ascii="Times New Roman" w:hAnsi="Times New Roman" w:cs="Times New Roman"/>
          <w:color w:val="auto"/>
          <w:sz w:val="28"/>
          <w:szCs w:val="28"/>
        </w:rPr>
        <w:t>) ciudadanos participaron de forma presencial;</w:t>
      </w:r>
      <w:r w:rsidR="00B224E7">
        <w:rPr>
          <w:rFonts w:ascii="Times New Roman" w:hAnsi="Times New Roman" w:cs="Times New Roman"/>
          <w:color w:val="auto"/>
          <w:sz w:val="28"/>
          <w:szCs w:val="28"/>
        </w:rPr>
        <w:t xml:space="preserve"> 107 (ciento siete) visualizaciones</w:t>
      </w:r>
      <w:r w:rsidR="00B224E7" w:rsidRPr="00B52D34">
        <w:rPr>
          <w:rFonts w:ascii="Times New Roman" w:hAnsi="Times New Roman" w:cs="Times New Roman"/>
          <w:color w:val="auto"/>
          <w:sz w:val="28"/>
          <w:szCs w:val="28"/>
        </w:rPr>
        <w:t xml:space="preserve"> a trav</w:t>
      </w:r>
      <w:r w:rsidR="00B224E7">
        <w:rPr>
          <w:rFonts w:ascii="Times New Roman" w:hAnsi="Times New Roman" w:cs="Times New Roman"/>
          <w:color w:val="auto"/>
          <w:sz w:val="28"/>
          <w:szCs w:val="28"/>
        </w:rPr>
        <w:t xml:space="preserve">és del canal de YouTube; y 946 (novecientos cuarenta y seis) reproducciones </w:t>
      </w:r>
      <w:r w:rsidR="00B224E7" w:rsidRPr="00B52D34">
        <w:rPr>
          <w:rFonts w:ascii="Times New Roman" w:hAnsi="Times New Roman" w:cs="Times New Roman"/>
          <w:color w:val="auto"/>
          <w:sz w:val="28"/>
          <w:szCs w:val="28"/>
        </w:rPr>
        <w:t xml:space="preserve">a través del Facebook Live.  </w:t>
      </w:r>
    </w:p>
    <w:p w14:paraId="79653DDE" w14:textId="1640AE84" w:rsidR="001B1914" w:rsidRPr="00B52D34" w:rsidRDefault="00B224E7" w:rsidP="001B1914">
      <w:pPr>
        <w:pStyle w:val="Prrafodelista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La Audiencia Pública, no </w:t>
      </w:r>
      <w:r w:rsidR="0017098A">
        <w:rPr>
          <w:rFonts w:ascii="Times New Roman" w:hAnsi="Times New Roman" w:cs="Times New Roman"/>
          <w:color w:val="auto"/>
          <w:sz w:val="28"/>
          <w:szCs w:val="28"/>
        </w:rPr>
        <w:t>fue transmitida en tiempo real, sino en diferido.</w:t>
      </w:r>
    </w:p>
    <w:p w14:paraId="6B5D8D25" w14:textId="357B6FAB" w:rsidR="001B1914" w:rsidRPr="00B52D34" w:rsidRDefault="00B224E7" w:rsidP="00B224E7">
      <w:pPr>
        <w:pStyle w:val="Prrafodelista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24E7">
        <w:rPr>
          <w:rFonts w:ascii="Times New Roman" w:hAnsi="Times New Roman" w:cs="Times New Roman"/>
          <w:color w:val="auto"/>
          <w:sz w:val="28"/>
          <w:szCs w:val="28"/>
        </w:rPr>
        <w:t>Fue desarrollada en la modalidad Presencial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en Asunción, barrio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Cateura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14A68B0" w14:textId="77777777" w:rsidR="001B1914" w:rsidRPr="00B52D34" w:rsidRDefault="001B1914" w:rsidP="001B1914">
      <w:pPr>
        <w:pStyle w:val="Prrafodelista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2D34">
        <w:rPr>
          <w:rFonts w:ascii="Times New Roman" w:hAnsi="Times New Roman" w:cs="Times New Roman"/>
          <w:color w:val="auto"/>
          <w:sz w:val="28"/>
          <w:szCs w:val="28"/>
        </w:rPr>
        <w:t xml:space="preserve">Todos los antecedentes de las Audiencias Públicas se encuentran disponibles en la página web institucional: </w:t>
      </w:r>
      <w:hyperlink r:id="rId7" w:history="1">
        <w:r w:rsidRPr="00B52D34">
          <w:rPr>
            <w:rStyle w:val="Hipervnculo"/>
            <w:rFonts w:ascii="Times New Roman" w:hAnsi="Times New Roman" w:cs="Times New Roman"/>
            <w:sz w:val="28"/>
            <w:szCs w:val="28"/>
          </w:rPr>
          <w:t>www.senado.gov.py</w:t>
        </w:r>
      </w:hyperlink>
      <w:r w:rsidRPr="00B52D34">
        <w:rPr>
          <w:rFonts w:ascii="Times New Roman" w:hAnsi="Times New Roman" w:cs="Times New Roman"/>
          <w:color w:val="auto"/>
          <w:sz w:val="28"/>
          <w:szCs w:val="28"/>
        </w:rPr>
        <w:t xml:space="preserve"> – Sección Participación Ciudadana – Audiencias Públicas.</w:t>
      </w:r>
    </w:p>
    <w:p w14:paraId="5E9EF8C9" w14:textId="77777777" w:rsidR="001B1914" w:rsidRPr="00E433F4" w:rsidRDefault="001B1914" w:rsidP="001B1914">
      <w:p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13BB107D" w14:textId="77777777" w:rsidR="001B1914" w:rsidRDefault="001B1914" w:rsidP="001B1914">
      <w:pP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3D1C4494" w14:textId="4A73CA88" w:rsidR="001B1914" w:rsidRDefault="001B1914" w:rsidP="001B1914">
      <w:pPr>
        <w:rPr>
          <w:rFonts w:ascii="Times New Roman" w:hAnsi="Times New Roman" w:cs="Times New Roman"/>
          <w:b/>
          <w:color w:val="auto"/>
          <w:sz w:val="21"/>
          <w:szCs w:val="21"/>
        </w:rPr>
      </w:pPr>
    </w:p>
    <w:p w14:paraId="007FB1B8" w14:textId="77777777" w:rsidR="001B1914" w:rsidRDefault="001B1914" w:rsidP="001B1914">
      <w:pPr>
        <w:jc w:val="right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DIRECCIÓN GENERAL DE ATENCIÓ</w:t>
      </w:r>
      <w:r w:rsidRPr="007F2BF8">
        <w:rPr>
          <w:rFonts w:ascii="Times New Roman" w:hAnsi="Times New Roman" w:cs="Times New Roman"/>
          <w:b/>
          <w:color w:val="auto"/>
          <w:sz w:val="21"/>
          <w:szCs w:val="21"/>
        </w:rPr>
        <w:t>N A LA CIUDADANIA Y AIP</w:t>
      </w:r>
    </w:p>
    <w:p w14:paraId="3DD18C0D" w14:textId="77777777" w:rsidR="001B1914" w:rsidRDefault="001B1914" w:rsidP="001B1914">
      <w:pPr>
        <w:jc w:val="right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JEFATURA DE AUDIENCIAS PÚBLICA</w:t>
      </w:r>
    </w:p>
    <w:p w14:paraId="2AF6AF02" w14:textId="6B55849C" w:rsidR="001B1914" w:rsidRPr="00237457" w:rsidRDefault="00B224E7" w:rsidP="001B1914">
      <w:pPr>
        <w:jc w:val="right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26/03/2021</w:t>
      </w:r>
    </w:p>
    <w:p w14:paraId="6B1DE660" w14:textId="19198422" w:rsidR="00A14FCB" w:rsidRPr="00D05F9C" w:rsidRDefault="00A14FCB" w:rsidP="00D05F9C"/>
    <w:sectPr w:rsidR="00A14FCB" w:rsidRPr="00D05F9C" w:rsidSect="00F44A7C">
      <w:headerReference w:type="default" r:id="rId8"/>
      <w:footerReference w:type="default" r:id="rId9"/>
      <w:pgSz w:w="11906" w:h="16838" w:code="9"/>
      <w:pgMar w:top="394" w:right="707" w:bottom="1417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CC2B0" w14:textId="77777777" w:rsidR="003274C1" w:rsidRDefault="003274C1" w:rsidP="00727819">
      <w:pPr>
        <w:spacing w:line="240" w:lineRule="auto"/>
      </w:pPr>
      <w:r>
        <w:separator/>
      </w:r>
    </w:p>
  </w:endnote>
  <w:endnote w:type="continuationSeparator" w:id="0">
    <w:p w14:paraId="1F0DA5FB" w14:textId="77777777" w:rsidR="003274C1" w:rsidRDefault="003274C1" w:rsidP="00727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009D6" w14:textId="0B82BB13" w:rsidR="004738DD" w:rsidRDefault="004738D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03C06584" wp14:editId="44497023">
          <wp:simplePos x="0" y="0"/>
          <wp:positionH relativeFrom="column">
            <wp:posOffset>-184150</wp:posOffset>
          </wp:positionH>
          <wp:positionV relativeFrom="paragraph">
            <wp:posOffset>20955</wp:posOffset>
          </wp:positionV>
          <wp:extent cx="6419850" cy="605576"/>
          <wp:effectExtent l="0" t="0" r="0" b="4445"/>
          <wp:wrapTight wrapText="bothSides">
            <wp:wrapPolygon edited="0">
              <wp:start x="0" y="0"/>
              <wp:lineTo x="0" y="21079"/>
              <wp:lineTo x="21536" y="21079"/>
              <wp:lineTo x="2153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850" cy="605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468F1" w14:textId="77777777" w:rsidR="003274C1" w:rsidRDefault="003274C1" w:rsidP="00727819">
      <w:pPr>
        <w:spacing w:line="240" w:lineRule="auto"/>
      </w:pPr>
      <w:r>
        <w:separator/>
      </w:r>
    </w:p>
  </w:footnote>
  <w:footnote w:type="continuationSeparator" w:id="0">
    <w:p w14:paraId="292CEA89" w14:textId="77777777" w:rsidR="003274C1" w:rsidRDefault="003274C1" w:rsidP="00727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6B6CF" w14:textId="4E6CEF10" w:rsidR="004738DD" w:rsidRDefault="004738D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41C2289" wp14:editId="72AF8277">
          <wp:simplePos x="0" y="0"/>
          <wp:positionH relativeFrom="column">
            <wp:posOffset>5715</wp:posOffset>
          </wp:positionH>
          <wp:positionV relativeFrom="page">
            <wp:posOffset>104775</wp:posOffset>
          </wp:positionV>
          <wp:extent cx="5516245" cy="1343025"/>
          <wp:effectExtent l="0" t="0" r="8255" b="9525"/>
          <wp:wrapTight wrapText="bothSides">
            <wp:wrapPolygon edited="0">
              <wp:start x="0" y="0"/>
              <wp:lineTo x="0" y="21447"/>
              <wp:lineTo x="21558" y="21447"/>
              <wp:lineTo x="2155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24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2224"/>
    <w:multiLevelType w:val="hybridMultilevel"/>
    <w:tmpl w:val="B4744B4A"/>
    <w:lvl w:ilvl="0" w:tplc="A9AE1B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0BD8"/>
    <w:multiLevelType w:val="hybridMultilevel"/>
    <w:tmpl w:val="3D4C18B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041"/>
    <w:multiLevelType w:val="hybridMultilevel"/>
    <w:tmpl w:val="9692D55A"/>
    <w:lvl w:ilvl="0" w:tplc="AED4A4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99A"/>
    <w:multiLevelType w:val="hybridMultilevel"/>
    <w:tmpl w:val="0E94A620"/>
    <w:lvl w:ilvl="0" w:tplc="7AD0F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4961"/>
    <w:multiLevelType w:val="hybridMultilevel"/>
    <w:tmpl w:val="A3EC002A"/>
    <w:lvl w:ilvl="0" w:tplc="3CF4D8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4423"/>
    <w:multiLevelType w:val="hybridMultilevel"/>
    <w:tmpl w:val="58D20650"/>
    <w:lvl w:ilvl="0" w:tplc="0076311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051D0"/>
    <w:multiLevelType w:val="hybridMultilevel"/>
    <w:tmpl w:val="A4C253CE"/>
    <w:lvl w:ilvl="0" w:tplc="4148F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3F2F"/>
    <w:multiLevelType w:val="hybridMultilevel"/>
    <w:tmpl w:val="B4744B4A"/>
    <w:lvl w:ilvl="0" w:tplc="A9AE1B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12555"/>
    <w:multiLevelType w:val="hybridMultilevel"/>
    <w:tmpl w:val="F3441288"/>
    <w:lvl w:ilvl="0" w:tplc="8FF07F7C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F37D6"/>
    <w:multiLevelType w:val="hybridMultilevel"/>
    <w:tmpl w:val="8170129A"/>
    <w:lvl w:ilvl="0" w:tplc="09D694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2105D"/>
    <w:multiLevelType w:val="hybridMultilevel"/>
    <w:tmpl w:val="E95C02B2"/>
    <w:lvl w:ilvl="0" w:tplc="9586DF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61C25"/>
    <w:multiLevelType w:val="hybridMultilevel"/>
    <w:tmpl w:val="E382A324"/>
    <w:lvl w:ilvl="0" w:tplc="C9C4F9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D164A"/>
    <w:multiLevelType w:val="hybridMultilevel"/>
    <w:tmpl w:val="B4744B4A"/>
    <w:lvl w:ilvl="0" w:tplc="A9AE1B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4040C"/>
    <w:multiLevelType w:val="hybridMultilevel"/>
    <w:tmpl w:val="7A2C76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10287"/>
    <w:multiLevelType w:val="hybridMultilevel"/>
    <w:tmpl w:val="40B00698"/>
    <w:lvl w:ilvl="0" w:tplc="069AA5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46F9"/>
    <w:multiLevelType w:val="hybridMultilevel"/>
    <w:tmpl w:val="1750C152"/>
    <w:lvl w:ilvl="0" w:tplc="93686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2565"/>
    <w:multiLevelType w:val="hybridMultilevel"/>
    <w:tmpl w:val="9962CE62"/>
    <w:lvl w:ilvl="0" w:tplc="D710F9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7C73"/>
    <w:multiLevelType w:val="hybridMultilevel"/>
    <w:tmpl w:val="151A0F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6182C"/>
    <w:multiLevelType w:val="hybridMultilevel"/>
    <w:tmpl w:val="183E40A2"/>
    <w:lvl w:ilvl="0" w:tplc="B7E2FF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3584D"/>
    <w:multiLevelType w:val="hybridMultilevel"/>
    <w:tmpl w:val="547C9B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03607"/>
    <w:multiLevelType w:val="multilevel"/>
    <w:tmpl w:val="BD0AB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40B35E3"/>
    <w:multiLevelType w:val="hybridMultilevel"/>
    <w:tmpl w:val="067AD572"/>
    <w:lvl w:ilvl="0" w:tplc="4F5E19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4B4C"/>
    <w:multiLevelType w:val="hybridMultilevel"/>
    <w:tmpl w:val="B4744B4A"/>
    <w:lvl w:ilvl="0" w:tplc="A9AE1B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F299A"/>
    <w:multiLevelType w:val="hybridMultilevel"/>
    <w:tmpl w:val="70DC1A40"/>
    <w:lvl w:ilvl="0" w:tplc="1E12F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03E0C"/>
    <w:multiLevelType w:val="hybridMultilevel"/>
    <w:tmpl w:val="14709578"/>
    <w:lvl w:ilvl="0" w:tplc="D764D7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81275"/>
    <w:multiLevelType w:val="hybridMultilevel"/>
    <w:tmpl w:val="B20892C8"/>
    <w:lvl w:ilvl="0" w:tplc="E912E9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F5FB7"/>
    <w:multiLevelType w:val="hybridMultilevel"/>
    <w:tmpl w:val="8CD0803C"/>
    <w:lvl w:ilvl="0" w:tplc="117C44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D2D87"/>
    <w:multiLevelType w:val="hybridMultilevel"/>
    <w:tmpl w:val="83EC896A"/>
    <w:lvl w:ilvl="0" w:tplc="3A9E33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F6C14"/>
    <w:multiLevelType w:val="hybridMultilevel"/>
    <w:tmpl w:val="FDA06B90"/>
    <w:lvl w:ilvl="0" w:tplc="29A0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5788B"/>
    <w:multiLevelType w:val="hybridMultilevel"/>
    <w:tmpl w:val="4BDCAB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46B2C"/>
    <w:multiLevelType w:val="hybridMultilevel"/>
    <w:tmpl w:val="88247272"/>
    <w:lvl w:ilvl="0" w:tplc="8D4AC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6B5609"/>
    <w:multiLevelType w:val="hybridMultilevel"/>
    <w:tmpl w:val="F042BA14"/>
    <w:lvl w:ilvl="0" w:tplc="A538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A4645"/>
    <w:multiLevelType w:val="hybridMultilevel"/>
    <w:tmpl w:val="E1228656"/>
    <w:lvl w:ilvl="0" w:tplc="A538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90051"/>
    <w:multiLevelType w:val="hybridMultilevel"/>
    <w:tmpl w:val="B6DA6000"/>
    <w:lvl w:ilvl="0" w:tplc="14BCAE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D065EF"/>
    <w:multiLevelType w:val="hybridMultilevel"/>
    <w:tmpl w:val="860CDED6"/>
    <w:lvl w:ilvl="0" w:tplc="ECB68D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630F79"/>
    <w:multiLevelType w:val="hybridMultilevel"/>
    <w:tmpl w:val="9DF2EF0A"/>
    <w:lvl w:ilvl="0" w:tplc="988EFD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50230"/>
    <w:multiLevelType w:val="hybridMultilevel"/>
    <w:tmpl w:val="84AC56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65C7F"/>
    <w:multiLevelType w:val="hybridMultilevel"/>
    <w:tmpl w:val="A1023934"/>
    <w:lvl w:ilvl="0" w:tplc="9F309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37ACD"/>
    <w:multiLevelType w:val="hybridMultilevel"/>
    <w:tmpl w:val="0C7A1A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7358EB"/>
    <w:multiLevelType w:val="hybridMultilevel"/>
    <w:tmpl w:val="ED9E6A54"/>
    <w:lvl w:ilvl="0" w:tplc="D6284B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05DDB"/>
    <w:multiLevelType w:val="hybridMultilevel"/>
    <w:tmpl w:val="5F628E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CF19B9"/>
    <w:multiLevelType w:val="hybridMultilevel"/>
    <w:tmpl w:val="2DEADE82"/>
    <w:lvl w:ilvl="0" w:tplc="F49A81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3327DB"/>
    <w:multiLevelType w:val="hybridMultilevel"/>
    <w:tmpl w:val="7E24A798"/>
    <w:lvl w:ilvl="0" w:tplc="DD966C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D46657"/>
    <w:multiLevelType w:val="hybridMultilevel"/>
    <w:tmpl w:val="B4744B4A"/>
    <w:lvl w:ilvl="0" w:tplc="A9AE1B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C2819"/>
    <w:multiLevelType w:val="hybridMultilevel"/>
    <w:tmpl w:val="1DEEA7A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7346A0"/>
    <w:multiLevelType w:val="hybridMultilevel"/>
    <w:tmpl w:val="4A24BA2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F53491"/>
    <w:multiLevelType w:val="hybridMultilevel"/>
    <w:tmpl w:val="A114FC40"/>
    <w:lvl w:ilvl="0" w:tplc="744637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C55B88"/>
    <w:multiLevelType w:val="multilevel"/>
    <w:tmpl w:val="31004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6B1715BC"/>
    <w:multiLevelType w:val="hybridMultilevel"/>
    <w:tmpl w:val="332A4B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323907"/>
    <w:multiLevelType w:val="multilevel"/>
    <w:tmpl w:val="EE4EB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6B881E99"/>
    <w:multiLevelType w:val="hybridMultilevel"/>
    <w:tmpl w:val="FEF6BEE8"/>
    <w:lvl w:ilvl="0" w:tplc="0BAE50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537C78"/>
    <w:multiLevelType w:val="hybridMultilevel"/>
    <w:tmpl w:val="DE18EFBE"/>
    <w:lvl w:ilvl="0" w:tplc="C5F045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5828CA"/>
    <w:multiLevelType w:val="hybridMultilevel"/>
    <w:tmpl w:val="00922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337BE6"/>
    <w:multiLevelType w:val="hybridMultilevel"/>
    <w:tmpl w:val="CDFE0AA6"/>
    <w:lvl w:ilvl="0" w:tplc="276E19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4504B1"/>
    <w:multiLevelType w:val="multilevel"/>
    <w:tmpl w:val="7A14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6FFB41C1"/>
    <w:multiLevelType w:val="multilevel"/>
    <w:tmpl w:val="759C5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70B764C8"/>
    <w:multiLevelType w:val="hybridMultilevel"/>
    <w:tmpl w:val="B4744B4A"/>
    <w:lvl w:ilvl="0" w:tplc="A9AE1B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D0300D"/>
    <w:multiLevelType w:val="hybridMultilevel"/>
    <w:tmpl w:val="3BA8EF2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3A0A2A"/>
    <w:multiLevelType w:val="hybridMultilevel"/>
    <w:tmpl w:val="261A3656"/>
    <w:lvl w:ilvl="0" w:tplc="6644A5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C27060"/>
    <w:multiLevelType w:val="hybridMultilevel"/>
    <w:tmpl w:val="C3DA2ED6"/>
    <w:lvl w:ilvl="0" w:tplc="A2E496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BB3B1A"/>
    <w:multiLevelType w:val="hybridMultilevel"/>
    <w:tmpl w:val="17D0DAC0"/>
    <w:lvl w:ilvl="0" w:tplc="ECF654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593DC5"/>
    <w:multiLevelType w:val="hybridMultilevel"/>
    <w:tmpl w:val="037AD9B6"/>
    <w:lvl w:ilvl="0" w:tplc="0BF06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084AF8"/>
    <w:multiLevelType w:val="hybridMultilevel"/>
    <w:tmpl w:val="8C5C178C"/>
    <w:lvl w:ilvl="0" w:tplc="7A06BB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DD3EEE"/>
    <w:multiLevelType w:val="hybridMultilevel"/>
    <w:tmpl w:val="E810715E"/>
    <w:lvl w:ilvl="0" w:tplc="A12EC9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4D7C1D"/>
    <w:multiLevelType w:val="hybridMultilevel"/>
    <w:tmpl w:val="17BA8F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B92395"/>
    <w:multiLevelType w:val="hybridMultilevel"/>
    <w:tmpl w:val="95A458CA"/>
    <w:lvl w:ilvl="0" w:tplc="FA38FF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DE5053"/>
    <w:multiLevelType w:val="hybridMultilevel"/>
    <w:tmpl w:val="CD9A3B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9"/>
  </w:num>
  <w:num w:numId="3">
    <w:abstractNumId w:val="57"/>
  </w:num>
  <w:num w:numId="4">
    <w:abstractNumId w:val="55"/>
  </w:num>
  <w:num w:numId="5">
    <w:abstractNumId w:val="54"/>
  </w:num>
  <w:num w:numId="6">
    <w:abstractNumId w:val="20"/>
  </w:num>
  <w:num w:numId="7">
    <w:abstractNumId w:val="32"/>
  </w:num>
  <w:num w:numId="8">
    <w:abstractNumId w:val="66"/>
  </w:num>
  <w:num w:numId="9">
    <w:abstractNumId w:val="19"/>
  </w:num>
  <w:num w:numId="10">
    <w:abstractNumId w:val="31"/>
  </w:num>
  <w:num w:numId="11">
    <w:abstractNumId w:val="3"/>
  </w:num>
  <w:num w:numId="12">
    <w:abstractNumId w:val="29"/>
  </w:num>
  <w:num w:numId="13">
    <w:abstractNumId w:val="13"/>
  </w:num>
  <w:num w:numId="14">
    <w:abstractNumId w:val="23"/>
  </w:num>
  <w:num w:numId="15">
    <w:abstractNumId w:val="64"/>
  </w:num>
  <w:num w:numId="16">
    <w:abstractNumId w:val="30"/>
  </w:num>
  <w:num w:numId="17">
    <w:abstractNumId w:val="61"/>
  </w:num>
  <w:num w:numId="18">
    <w:abstractNumId w:val="52"/>
  </w:num>
  <w:num w:numId="19">
    <w:abstractNumId w:val="40"/>
  </w:num>
  <w:num w:numId="20">
    <w:abstractNumId w:val="36"/>
  </w:num>
  <w:num w:numId="21">
    <w:abstractNumId w:val="38"/>
  </w:num>
  <w:num w:numId="22">
    <w:abstractNumId w:val="17"/>
  </w:num>
  <w:num w:numId="23">
    <w:abstractNumId w:val="9"/>
  </w:num>
  <w:num w:numId="24">
    <w:abstractNumId w:val="15"/>
  </w:num>
  <w:num w:numId="25">
    <w:abstractNumId w:val="62"/>
  </w:num>
  <w:num w:numId="26">
    <w:abstractNumId w:val="16"/>
  </w:num>
  <w:num w:numId="27">
    <w:abstractNumId w:val="28"/>
  </w:num>
  <w:num w:numId="28">
    <w:abstractNumId w:val="45"/>
  </w:num>
  <w:num w:numId="29">
    <w:abstractNumId w:val="44"/>
  </w:num>
  <w:num w:numId="30">
    <w:abstractNumId w:val="18"/>
  </w:num>
  <w:num w:numId="31">
    <w:abstractNumId w:val="4"/>
  </w:num>
  <w:num w:numId="32">
    <w:abstractNumId w:val="43"/>
  </w:num>
  <w:num w:numId="33">
    <w:abstractNumId w:val="50"/>
  </w:num>
  <w:num w:numId="34">
    <w:abstractNumId w:val="7"/>
  </w:num>
  <w:num w:numId="35">
    <w:abstractNumId w:val="48"/>
  </w:num>
  <w:num w:numId="36">
    <w:abstractNumId w:val="0"/>
  </w:num>
  <w:num w:numId="37">
    <w:abstractNumId w:val="42"/>
  </w:num>
  <w:num w:numId="38">
    <w:abstractNumId w:val="2"/>
  </w:num>
  <w:num w:numId="39">
    <w:abstractNumId w:val="41"/>
  </w:num>
  <w:num w:numId="40">
    <w:abstractNumId w:val="53"/>
  </w:num>
  <w:num w:numId="41">
    <w:abstractNumId w:val="51"/>
  </w:num>
  <w:num w:numId="42">
    <w:abstractNumId w:val="10"/>
  </w:num>
  <w:num w:numId="43">
    <w:abstractNumId w:val="35"/>
  </w:num>
  <w:num w:numId="44">
    <w:abstractNumId w:val="26"/>
  </w:num>
  <w:num w:numId="45">
    <w:abstractNumId w:val="21"/>
  </w:num>
  <w:num w:numId="46">
    <w:abstractNumId w:val="24"/>
  </w:num>
  <w:num w:numId="47">
    <w:abstractNumId w:val="12"/>
  </w:num>
  <w:num w:numId="48">
    <w:abstractNumId w:val="46"/>
  </w:num>
  <w:num w:numId="49">
    <w:abstractNumId w:val="60"/>
  </w:num>
  <w:num w:numId="50">
    <w:abstractNumId w:val="27"/>
  </w:num>
  <w:num w:numId="51">
    <w:abstractNumId w:val="39"/>
  </w:num>
  <w:num w:numId="52">
    <w:abstractNumId w:val="37"/>
  </w:num>
  <w:num w:numId="53">
    <w:abstractNumId w:val="58"/>
  </w:num>
  <w:num w:numId="54">
    <w:abstractNumId w:val="22"/>
  </w:num>
  <w:num w:numId="55">
    <w:abstractNumId w:val="56"/>
  </w:num>
  <w:num w:numId="56">
    <w:abstractNumId w:val="11"/>
  </w:num>
  <w:num w:numId="57">
    <w:abstractNumId w:val="14"/>
  </w:num>
  <w:num w:numId="58">
    <w:abstractNumId w:val="65"/>
  </w:num>
  <w:num w:numId="59">
    <w:abstractNumId w:val="34"/>
  </w:num>
  <w:num w:numId="60">
    <w:abstractNumId w:val="25"/>
  </w:num>
  <w:num w:numId="61">
    <w:abstractNumId w:val="59"/>
  </w:num>
  <w:num w:numId="62">
    <w:abstractNumId w:val="63"/>
  </w:num>
  <w:num w:numId="63">
    <w:abstractNumId w:val="33"/>
  </w:num>
  <w:num w:numId="64">
    <w:abstractNumId w:val="6"/>
  </w:num>
  <w:num w:numId="65">
    <w:abstractNumId w:val="8"/>
  </w:num>
  <w:num w:numId="66">
    <w:abstractNumId w:val="5"/>
  </w:num>
  <w:num w:numId="67">
    <w:abstractNumId w:val="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19"/>
    <w:rsid w:val="000158F1"/>
    <w:rsid w:val="0003140D"/>
    <w:rsid w:val="000322D9"/>
    <w:rsid w:val="00044E7A"/>
    <w:rsid w:val="00045521"/>
    <w:rsid w:val="00057C7D"/>
    <w:rsid w:val="000759B1"/>
    <w:rsid w:val="000A4B6C"/>
    <w:rsid w:val="000B51C9"/>
    <w:rsid w:val="000C079E"/>
    <w:rsid w:val="000C13C2"/>
    <w:rsid w:val="000D41FC"/>
    <w:rsid w:val="000D461D"/>
    <w:rsid w:val="000F59EE"/>
    <w:rsid w:val="00126D4C"/>
    <w:rsid w:val="00132DF8"/>
    <w:rsid w:val="0017098A"/>
    <w:rsid w:val="001A43C3"/>
    <w:rsid w:val="001A75B7"/>
    <w:rsid w:val="001B01D8"/>
    <w:rsid w:val="001B1914"/>
    <w:rsid w:val="001C6E27"/>
    <w:rsid w:val="001E2592"/>
    <w:rsid w:val="001F61CB"/>
    <w:rsid w:val="001F6534"/>
    <w:rsid w:val="00255D87"/>
    <w:rsid w:val="002951B8"/>
    <w:rsid w:val="002A02C6"/>
    <w:rsid w:val="002A6D67"/>
    <w:rsid w:val="002B0F7D"/>
    <w:rsid w:val="002D7797"/>
    <w:rsid w:val="002E081B"/>
    <w:rsid w:val="002E1D68"/>
    <w:rsid w:val="002F3F17"/>
    <w:rsid w:val="00301487"/>
    <w:rsid w:val="003274C1"/>
    <w:rsid w:val="00342830"/>
    <w:rsid w:val="00362700"/>
    <w:rsid w:val="00383C26"/>
    <w:rsid w:val="003B7E33"/>
    <w:rsid w:val="003E1ECD"/>
    <w:rsid w:val="00442B98"/>
    <w:rsid w:val="004738DD"/>
    <w:rsid w:val="004D1A6B"/>
    <w:rsid w:val="004D44CE"/>
    <w:rsid w:val="004D4A3A"/>
    <w:rsid w:val="004D7588"/>
    <w:rsid w:val="004E2895"/>
    <w:rsid w:val="004E4349"/>
    <w:rsid w:val="00511CCA"/>
    <w:rsid w:val="00513340"/>
    <w:rsid w:val="00536893"/>
    <w:rsid w:val="00560C53"/>
    <w:rsid w:val="00582A4B"/>
    <w:rsid w:val="00595795"/>
    <w:rsid w:val="005966CA"/>
    <w:rsid w:val="005D0552"/>
    <w:rsid w:val="005D5EA3"/>
    <w:rsid w:val="005D785F"/>
    <w:rsid w:val="005F63F8"/>
    <w:rsid w:val="00600A92"/>
    <w:rsid w:val="00603684"/>
    <w:rsid w:val="00616D10"/>
    <w:rsid w:val="006613AF"/>
    <w:rsid w:val="0069309F"/>
    <w:rsid w:val="00693DE0"/>
    <w:rsid w:val="006A21F0"/>
    <w:rsid w:val="006D13FF"/>
    <w:rsid w:val="006F71C9"/>
    <w:rsid w:val="00726CD9"/>
    <w:rsid w:val="00727819"/>
    <w:rsid w:val="00727A5D"/>
    <w:rsid w:val="007322F4"/>
    <w:rsid w:val="007349E0"/>
    <w:rsid w:val="00752A38"/>
    <w:rsid w:val="007650A2"/>
    <w:rsid w:val="00765E0C"/>
    <w:rsid w:val="0077130F"/>
    <w:rsid w:val="0077446F"/>
    <w:rsid w:val="00794C05"/>
    <w:rsid w:val="007B1768"/>
    <w:rsid w:val="007B1C2C"/>
    <w:rsid w:val="0083420B"/>
    <w:rsid w:val="008415B0"/>
    <w:rsid w:val="00850B38"/>
    <w:rsid w:val="008572B4"/>
    <w:rsid w:val="0086099C"/>
    <w:rsid w:val="00885D64"/>
    <w:rsid w:val="00894C57"/>
    <w:rsid w:val="008B5E55"/>
    <w:rsid w:val="008E6B8E"/>
    <w:rsid w:val="00972030"/>
    <w:rsid w:val="009822B6"/>
    <w:rsid w:val="009B15BE"/>
    <w:rsid w:val="009B5848"/>
    <w:rsid w:val="009B6A66"/>
    <w:rsid w:val="009D2C72"/>
    <w:rsid w:val="009D35C1"/>
    <w:rsid w:val="009E679F"/>
    <w:rsid w:val="009F5F34"/>
    <w:rsid w:val="00A14FCB"/>
    <w:rsid w:val="00A510D0"/>
    <w:rsid w:val="00AA2A9D"/>
    <w:rsid w:val="00AD3914"/>
    <w:rsid w:val="00AD3DD3"/>
    <w:rsid w:val="00AF01B6"/>
    <w:rsid w:val="00AF17A9"/>
    <w:rsid w:val="00B224E7"/>
    <w:rsid w:val="00B2709A"/>
    <w:rsid w:val="00B270A7"/>
    <w:rsid w:val="00B41AB7"/>
    <w:rsid w:val="00B61A78"/>
    <w:rsid w:val="00B715D9"/>
    <w:rsid w:val="00B851A8"/>
    <w:rsid w:val="00B94DA8"/>
    <w:rsid w:val="00BC7A72"/>
    <w:rsid w:val="00BD62FA"/>
    <w:rsid w:val="00BE03EB"/>
    <w:rsid w:val="00C16A09"/>
    <w:rsid w:val="00C50C1F"/>
    <w:rsid w:val="00C53CD8"/>
    <w:rsid w:val="00C53CEE"/>
    <w:rsid w:val="00C62ED3"/>
    <w:rsid w:val="00C642FD"/>
    <w:rsid w:val="00C73808"/>
    <w:rsid w:val="00CA0BC1"/>
    <w:rsid w:val="00CD2E94"/>
    <w:rsid w:val="00CF0C4F"/>
    <w:rsid w:val="00D021D5"/>
    <w:rsid w:val="00D043E5"/>
    <w:rsid w:val="00D05F9C"/>
    <w:rsid w:val="00D11FD9"/>
    <w:rsid w:val="00D17C47"/>
    <w:rsid w:val="00D4581E"/>
    <w:rsid w:val="00D6065C"/>
    <w:rsid w:val="00D607EB"/>
    <w:rsid w:val="00D72C9D"/>
    <w:rsid w:val="00D74086"/>
    <w:rsid w:val="00DE06F8"/>
    <w:rsid w:val="00E04B35"/>
    <w:rsid w:val="00E145E7"/>
    <w:rsid w:val="00E27F64"/>
    <w:rsid w:val="00E63F4D"/>
    <w:rsid w:val="00EA0E34"/>
    <w:rsid w:val="00EA64DB"/>
    <w:rsid w:val="00EC010A"/>
    <w:rsid w:val="00ED22C7"/>
    <w:rsid w:val="00EF06EF"/>
    <w:rsid w:val="00EF7F14"/>
    <w:rsid w:val="00F0408D"/>
    <w:rsid w:val="00F13F9C"/>
    <w:rsid w:val="00F44A7C"/>
    <w:rsid w:val="00F64340"/>
    <w:rsid w:val="00F66D64"/>
    <w:rsid w:val="00FB5990"/>
    <w:rsid w:val="00FC02BF"/>
    <w:rsid w:val="00FC74A9"/>
    <w:rsid w:val="00F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87C9C6"/>
  <w15:chartTrackingRefBased/>
  <w15:docId w15:val="{54E56E14-B8EB-4C31-83E7-00FF3647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19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819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27819"/>
  </w:style>
  <w:style w:type="paragraph" w:styleId="Piedepgina">
    <w:name w:val="footer"/>
    <w:basedOn w:val="Normal"/>
    <w:link w:val="PiedepginaCar"/>
    <w:uiPriority w:val="99"/>
    <w:unhideWhenUsed/>
    <w:rsid w:val="00727819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7819"/>
  </w:style>
  <w:style w:type="table" w:styleId="Tablaconcuadrcula">
    <w:name w:val="Table Grid"/>
    <w:basedOn w:val="Tablanormal"/>
    <w:uiPriority w:val="59"/>
    <w:rsid w:val="001A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B7"/>
    <w:pPr>
      <w:ind w:left="720"/>
      <w:contextualSpacing/>
    </w:pPr>
    <w:rPr>
      <w:rFonts w:cs="Mangal"/>
      <w:szCs w:val="20"/>
    </w:rPr>
  </w:style>
  <w:style w:type="table" w:styleId="Tablaconcuadrcula4-nfasis3">
    <w:name w:val="Grid Table 4 Accent 3"/>
    <w:basedOn w:val="Tablanormal"/>
    <w:uiPriority w:val="49"/>
    <w:rsid w:val="00C738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2">
    <w:name w:val="Grid Table 4 Accent 2"/>
    <w:basedOn w:val="Tablanormal"/>
    <w:uiPriority w:val="49"/>
    <w:rsid w:val="00C7380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C738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C7380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concuadrcula5oscura-nfasis6">
    <w:name w:val="Grid Table 5 Dark Accent 6"/>
    <w:basedOn w:val="Tablanormal"/>
    <w:uiPriority w:val="50"/>
    <w:rsid w:val="00C738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4-nfasis5">
    <w:name w:val="Grid Table 4 Accent 5"/>
    <w:basedOn w:val="Tablanormal"/>
    <w:uiPriority w:val="49"/>
    <w:rsid w:val="002B0F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2B0F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7concolores">
    <w:name w:val="Grid Table 7 Colorful"/>
    <w:basedOn w:val="Tablanormal"/>
    <w:uiPriority w:val="52"/>
    <w:rsid w:val="00B61A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1clara">
    <w:name w:val="List Table 1 Light"/>
    <w:basedOn w:val="Tablanormal"/>
    <w:uiPriority w:val="46"/>
    <w:rsid w:val="00794C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5">
    <w:name w:val="Plain Table 5"/>
    <w:basedOn w:val="Tablanormal"/>
    <w:uiPriority w:val="45"/>
    <w:rsid w:val="00794C0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79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794C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rsid w:val="001B1914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91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://www.senado.gov.py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gabrielacantero34@gmail.com</cp:lastModifiedBy>
  <cp:revision>2</cp:revision>
  <cp:lastPrinted>2021-02-15T15:34:00Z</cp:lastPrinted>
  <dcterms:created xsi:type="dcterms:W3CDTF">2021-03-30T14:29:00Z</dcterms:created>
  <dcterms:modified xsi:type="dcterms:W3CDTF">2021-03-30T14:29:00Z</dcterms:modified>
</cp:coreProperties>
</file>