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CE2C" w14:textId="77777777" w:rsidR="00992F06" w:rsidRPr="00992F06" w:rsidRDefault="00992F06" w:rsidP="00992F06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06">
        <w:rPr>
          <w:rFonts w:ascii="Times New Roman" w:hAnsi="Times New Roman" w:cs="Times New Roman"/>
          <w:b/>
          <w:sz w:val="28"/>
          <w:szCs w:val="28"/>
        </w:rPr>
        <w:t>INFORME TRIMESTRAL</w:t>
      </w:r>
    </w:p>
    <w:p w14:paraId="1AA83E3C" w14:textId="6D8706F9" w:rsidR="003A44E9" w:rsidRDefault="0003304D" w:rsidP="00992F06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ENERO A JUNIO</w:t>
      </w:r>
    </w:p>
    <w:p w14:paraId="43684BE1" w14:textId="77777777" w:rsidR="00992F06" w:rsidRPr="003A44E9" w:rsidRDefault="00566440" w:rsidP="003A44E9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2021</w:t>
      </w:r>
    </w:p>
    <w:p w14:paraId="1333C68A" w14:textId="77777777" w:rsidR="003D4A9B" w:rsidRPr="009435AD" w:rsidRDefault="003D4A9B" w:rsidP="009435AD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mirrorIndents/>
        <w:rPr>
          <w:rFonts w:ascii="Times New Roman" w:hAnsi="Times New Roman" w:cs="Times New Roman"/>
          <w:b/>
          <w:sz w:val="32"/>
          <w:szCs w:val="32"/>
        </w:rPr>
      </w:pPr>
      <w:r w:rsidRPr="009435AD">
        <w:rPr>
          <w:rFonts w:ascii="Times New Roman" w:hAnsi="Times New Roman" w:cs="Times New Roman"/>
          <w:b/>
          <w:sz w:val="32"/>
          <w:szCs w:val="32"/>
        </w:rPr>
        <w:t>ACCESO A LA INFORMACION PÚBLICA</w:t>
      </w:r>
    </w:p>
    <w:p w14:paraId="445460C4" w14:textId="34A34737" w:rsidR="008826A9" w:rsidRPr="00C11628" w:rsidRDefault="008826A9" w:rsidP="008872B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C11628">
        <w:rPr>
          <w:rFonts w:ascii="Times New Roman" w:eastAsia="Calibri" w:hAnsi="Times New Roman" w:cs="Times New Roman"/>
          <w:sz w:val="25"/>
          <w:szCs w:val="25"/>
        </w:rPr>
        <w:t xml:space="preserve">El presente informe está elaborado a partir de solicitudes de información pública recibida en la </w:t>
      </w:r>
      <w:r w:rsidR="00871333" w:rsidRPr="00C11628">
        <w:rPr>
          <w:rFonts w:ascii="Times New Roman" w:eastAsia="Calibri" w:hAnsi="Times New Roman" w:cs="Times New Roman"/>
          <w:sz w:val="25"/>
          <w:szCs w:val="25"/>
        </w:rPr>
        <w:t xml:space="preserve">Dirección General de </w:t>
      </w:r>
      <w:r w:rsidRPr="00C11628">
        <w:rPr>
          <w:rFonts w:ascii="Times New Roman" w:eastAsia="Calibri" w:hAnsi="Times New Roman" w:cs="Times New Roman"/>
          <w:sz w:val="25"/>
          <w:szCs w:val="25"/>
        </w:rPr>
        <w:t>Atención a la Ciudadanía</w:t>
      </w:r>
      <w:r w:rsidR="00871333" w:rsidRPr="00C11628">
        <w:rPr>
          <w:rFonts w:ascii="Times New Roman" w:eastAsia="Calibri" w:hAnsi="Times New Roman" w:cs="Times New Roman"/>
          <w:sz w:val="25"/>
          <w:szCs w:val="25"/>
        </w:rPr>
        <w:t xml:space="preserve"> y Acceso a la Información Pública</w:t>
      </w:r>
      <w:r w:rsidRPr="00C11628">
        <w:rPr>
          <w:rFonts w:ascii="Times New Roman" w:eastAsia="Calibri" w:hAnsi="Times New Roman" w:cs="Times New Roman"/>
          <w:sz w:val="25"/>
          <w:szCs w:val="25"/>
        </w:rPr>
        <w:t xml:space="preserve"> de la Cámara de Senadores, en el marco de la Ley N°5282/14 “DE LIBRE ACCESO </w:t>
      </w:r>
      <w:r w:rsidR="00871333" w:rsidRPr="00C11628">
        <w:rPr>
          <w:rFonts w:ascii="Times New Roman" w:eastAsia="Calibri" w:hAnsi="Times New Roman" w:cs="Times New Roman"/>
          <w:sz w:val="25"/>
          <w:szCs w:val="25"/>
        </w:rPr>
        <w:t>AL CIUDADANO A LA INFORMACION PÚ</w:t>
      </w:r>
      <w:r w:rsidRPr="00C11628">
        <w:rPr>
          <w:rFonts w:ascii="Times New Roman" w:eastAsia="Calibri" w:hAnsi="Times New Roman" w:cs="Times New Roman"/>
          <w:sz w:val="25"/>
          <w:szCs w:val="25"/>
        </w:rPr>
        <w:t>BLICA Y TRANSPARE</w:t>
      </w:r>
      <w:r w:rsidR="00C13430">
        <w:rPr>
          <w:rFonts w:ascii="Times New Roman" w:eastAsia="Calibri" w:hAnsi="Times New Roman" w:cs="Times New Roman"/>
          <w:sz w:val="25"/>
          <w:szCs w:val="25"/>
        </w:rPr>
        <w:t>N</w:t>
      </w:r>
      <w:r w:rsidRPr="00C11628">
        <w:rPr>
          <w:rFonts w:ascii="Times New Roman" w:eastAsia="Calibri" w:hAnsi="Times New Roman" w:cs="Times New Roman"/>
          <w:sz w:val="25"/>
          <w:szCs w:val="25"/>
        </w:rPr>
        <w:t xml:space="preserve">CIA GUBERNAMENTAL”. </w:t>
      </w:r>
      <w:r w:rsidR="0003304D">
        <w:rPr>
          <w:rFonts w:ascii="Times New Roman" w:eastAsia="Calibri" w:hAnsi="Times New Roman" w:cs="Times New Roman"/>
          <w:b/>
          <w:sz w:val="25"/>
          <w:szCs w:val="25"/>
        </w:rPr>
        <w:t>ENERO A JUNIO</w:t>
      </w:r>
    </w:p>
    <w:p w14:paraId="741127BA" w14:textId="77777777" w:rsidR="00CC2382" w:rsidRPr="00075F4E" w:rsidRDefault="00C11628" w:rsidP="00075F4E">
      <w:pPr>
        <w:tabs>
          <w:tab w:val="left" w:pos="3416"/>
          <w:tab w:val="center" w:pos="453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6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ab/>
      </w:r>
      <w:r w:rsidR="00075F4E">
        <w:rPr>
          <w:rFonts w:ascii="Times New Roman" w:eastAsia="Calibri" w:hAnsi="Times New Roman" w:cs="Times New Roman"/>
          <w:b/>
          <w:sz w:val="25"/>
          <w:szCs w:val="25"/>
        </w:rPr>
        <w:tab/>
      </w:r>
    </w:p>
    <w:p w14:paraId="512DF352" w14:textId="3A664729" w:rsidR="008826A9" w:rsidRPr="00001F57" w:rsidRDefault="008826A9" w:rsidP="00001F57">
      <w:pPr>
        <w:pStyle w:val="Prrafodelista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001F57">
        <w:rPr>
          <w:rFonts w:ascii="Times New Roman" w:eastAsia="Calibri" w:hAnsi="Times New Roman" w:cs="Times New Roman"/>
          <w:b/>
          <w:sz w:val="25"/>
          <w:szCs w:val="25"/>
        </w:rPr>
        <w:t>Cantidad de informaciones entregadas</w:t>
      </w:r>
    </w:p>
    <w:p w14:paraId="6ADC683A" w14:textId="77777777" w:rsidR="00CC2382" w:rsidRPr="00A872AD" w:rsidRDefault="00CC2382" w:rsidP="008826A9">
      <w:pPr>
        <w:spacing w:after="0" w:line="276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119"/>
      </w:tblGrid>
      <w:tr w:rsidR="008826A9" w:rsidRPr="00C11628" w14:paraId="24F7D200" w14:textId="77777777" w:rsidTr="00B27481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2497784D" w14:textId="77777777" w:rsidR="008826A9" w:rsidRPr="00C11628" w:rsidRDefault="008826A9" w:rsidP="0051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</w:pPr>
            <w:r w:rsidRPr="00C1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  <w:t>CONCEPTO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EEE5EE" w14:textId="77777777" w:rsidR="008826A9" w:rsidRPr="00C11628" w:rsidRDefault="008826A9" w:rsidP="0051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</w:pPr>
            <w:r w:rsidRPr="00C1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  <w:t>CANTIDAD</w:t>
            </w:r>
          </w:p>
        </w:tc>
      </w:tr>
      <w:tr w:rsidR="00BB0794" w:rsidRPr="00C11628" w14:paraId="0E4AEBC4" w14:textId="77777777" w:rsidTr="00510900">
        <w:trPr>
          <w:trHeight w:val="309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2400B1D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bookmarkStart w:id="0" w:name="_Hlk532278622"/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Ley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2B74" w14:textId="4140DE23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BB0794" w:rsidRPr="00C11628" w14:paraId="2AA531F7" w14:textId="77777777" w:rsidTr="00510900">
        <w:trPr>
          <w:trHeight w:val="415"/>
        </w:trPr>
        <w:tc>
          <w:tcPr>
            <w:tcW w:w="6946" w:type="dxa"/>
            <w:shd w:val="clear" w:color="auto" w:fill="auto"/>
            <w:noWrap/>
            <w:vAlign w:val="center"/>
          </w:tcPr>
          <w:p w14:paraId="6B4383F6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Resoluciones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5254" w14:textId="5EDA64A2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B0794" w:rsidRPr="00C11628" w14:paraId="2C9C60AB" w14:textId="77777777" w:rsidTr="00510900">
        <w:trPr>
          <w:trHeight w:val="379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E7A9538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Proyectos de Ley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3991" w14:textId="4BE439A5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BB0794" w:rsidRPr="00C11628" w14:paraId="119299D6" w14:textId="77777777" w:rsidTr="00510900">
        <w:trPr>
          <w:trHeight w:val="343"/>
        </w:trPr>
        <w:tc>
          <w:tcPr>
            <w:tcW w:w="6946" w:type="dxa"/>
            <w:shd w:val="clear" w:color="auto" w:fill="auto"/>
            <w:noWrap/>
            <w:vAlign w:val="center"/>
          </w:tcPr>
          <w:p w14:paraId="063556AB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 de Dictamen de Comisión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89BB" w14:textId="27396EB5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B0794" w:rsidRPr="00C11628" w14:paraId="747165DC" w14:textId="77777777" w:rsidTr="00510900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4024647C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Resultados de Votaciones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B64C" w14:textId="2BCFAD2F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B0794" w:rsidRPr="00C11628" w14:paraId="3A1148E7" w14:textId="77777777" w:rsidTr="00510900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3D5DAA79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Diario de Sesiones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C00B" w14:textId="3165878B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B0794" w:rsidRPr="00C11628" w14:paraId="26D69351" w14:textId="77777777" w:rsidTr="00510900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442696C4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Expediente de Proyectos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B6AC" w14:textId="69F6C7A8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B0794" w:rsidRPr="00C11628" w14:paraId="3A5CF6D5" w14:textId="77777777" w:rsidTr="00510900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10DE520F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 xml:space="preserve">Otras Informaciones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D5CD" w14:textId="7D8EFBA4" w:rsidR="00BB0794" w:rsidRPr="0092739D" w:rsidRDefault="00BB0794" w:rsidP="00BB07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BB0794" w:rsidRPr="00C11628" w14:paraId="7E0735B0" w14:textId="77777777" w:rsidTr="00CC3209">
        <w:trPr>
          <w:trHeight w:val="564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B762FA9" w14:textId="77777777" w:rsidR="00BB0794" w:rsidRPr="003822D0" w:rsidRDefault="00BB0794" w:rsidP="00BB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es-PY"/>
              </w:rPr>
              <w:t>Total, informaciones entregadas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178D" w14:textId="73BF9536" w:rsidR="00BB0794" w:rsidRPr="00CC3209" w:rsidRDefault="00BB0794" w:rsidP="00CC320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70F3C">
              <w:rPr>
                <w:rFonts w:ascii="Calibri" w:hAnsi="Calibri"/>
                <w:b/>
                <w:color w:val="000000"/>
                <w:sz w:val="28"/>
              </w:rPr>
              <w:t>113</w:t>
            </w:r>
          </w:p>
        </w:tc>
      </w:tr>
    </w:tbl>
    <w:bookmarkEnd w:id="0"/>
    <w:p w14:paraId="75A3AD5A" w14:textId="77777777" w:rsidR="008826A9" w:rsidRPr="00C11628" w:rsidRDefault="00C11628" w:rsidP="00C11628">
      <w:pPr>
        <w:tabs>
          <w:tab w:val="left" w:pos="2009"/>
        </w:tabs>
        <w:spacing w:after="0" w:line="276" w:lineRule="auto"/>
        <w:rPr>
          <w:rFonts w:ascii="Times New Roman" w:eastAsia="Calibri" w:hAnsi="Times New Roman" w:cs="Times New Roman"/>
          <w:sz w:val="8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</w:r>
    </w:p>
    <w:p w14:paraId="233E3ED2" w14:textId="5BBBECBE" w:rsidR="008826A9" w:rsidRDefault="008826A9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 w:rsidRPr="00C11628">
        <w:rPr>
          <w:rFonts w:ascii="Times New Roman" w:hAnsi="Times New Roman" w:cs="Times New Roman"/>
          <w:noProof/>
          <w:sz w:val="25"/>
          <w:szCs w:val="25"/>
          <w:lang w:eastAsia="es-PY"/>
        </w:rPr>
        <w:t>*Otras Informaciones: Administrativa y Financieras, Recursos Humanos, CCR Cabildo, Biblioteca, Parlasur, Asesoria Juridica</w:t>
      </w:r>
    </w:p>
    <w:p w14:paraId="537620EB" w14:textId="0DB52746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EAC110B" w14:textId="79B0712F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>
        <w:rPr>
          <w:noProof/>
          <w:lang w:eastAsia="es-PY"/>
        </w:rPr>
        <w:drawing>
          <wp:anchor distT="0" distB="0" distL="114300" distR="114300" simplePos="0" relativeHeight="251661312" behindDoc="0" locked="0" layoutInCell="1" allowOverlap="1" wp14:anchorId="479C2491" wp14:editId="10A1EE6F">
            <wp:simplePos x="0" y="0"/>
            <wp:positionH relativeFrom="page">
              <wp:posOffset>996315</wp:posOffset>
            </wp:positionH>
            <wp:positionV relativeFrom="paragraph">
              <wp:posOffset>9525</wp:posOffset>
            </wp:positionV>
            <wp:extent cx="6057900" cy="4333875"/>
            <wp:effectExtent l="0" t="0" r="0" b="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0341DBCC" w14:textId="1099D3D7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78609175" w14:textId="2BB928BF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795CE8F2" w14:textId="7C6189A4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44EA50FD" w14:textId="6C31CFDA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4DFFC525" w14:textId="683B0C75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C59D38C" w14:textId="5D15830A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D510707" w14:textId="48875CB4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BFC31F9" w14:textId="6515C2FF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EE68A8E" w14:textId="3D5E1BDD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5E5FC28D" w14:textId="38484483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F2349AC" w14:textId="57CE02DB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5506E51" w14:textId="579DB669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54A5B0F3" w14:textId="458ECF1B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64473DE1" w14:textId="771DF87C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FB8E154" w14:textId="32A92E68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F660BEC" w14:textId="59F077FA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53179937" w14:textId="6143968E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65BB6EF0" w14:textId="2A172C8D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22B6FCC" w14:textId="7A25FE84" w:rsidR="0004771E" w:rsidRDefault="0004771E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25FCD223" w14:textId="4453B70A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7FB5C0D" w14:textId="226895C4" w:rsidR="008872B9" w:rsidRDefault="008872B9" w:rsidP="00001F57">
      <w:pPr>
        <w:pStyle w:val="Prrafodelista"/>
        <w:numPr>
          <w:ilvl w:val="0"/>
          <w:numId w:val="9"/>
        </w:numPr>
        <w:tabs>
          <w:tab w:val="left" w:pos="6225"/>
        </w:tabs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C11628">
        <w:rPr>
          <w:rFonts w:ascii="Times New Roman" w:eastAsia="Calibri" w:hAnsi="Times New Roman" w:cs="Times New Roman"/>
          <w:b/>
          <w:sz w:val="25"/>
          <w:szCs w:val="25"/>
        </w:rPr>
        <w:t>Cantid</w:t>
      </w:r>
      <w:r w:rsidR="000322B6" w:rsidRPr="00C11628">
        <w:rPr>
          <w:rFonts w:ascii="Times New Roman" w:eastAsia="Calibri" w:hAnsi="Times New Roman" w:cs="Times New Roman"/>
          <w:b/>
          <w:sz w:val="25"/>
          <w:szCs w:val="25"/>
        </w:rPr>
        <w:t>ad de solicitudes recepcionadas</w:t>
      </w:r>
    </w:p>
    <w:p w14:paraId="1169BFD1" w14:textId="71708692" w:rsidR="0004771E" w:rsidRDefault="0004771E" w:rsidP="00487138">
      <w:pPr>
        <w:pStyle w:val="Prrafodelista"/>
        <w:tabs>
          <w:tab w:val="left" w:pos="6225"/>
        </w:tabs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 wp14:anchorId="7946DB18" wp14:editId="550D4184">
            <wp:simplePos x="0" y="0"/>
            <wp:positionH relativeFrom="page">
              <wp:posOffset>3124200</wp:posOffset>
            </wp:positionH>
            <wp:positionV relativeFrom="paragraph">
              <wp:posOffset>54610</wp:posOffset>
            </wp:positionV>
            <wp:extent cx="4152900" cy="25622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6AE5E" w14:textId="6B87AEA7" w:rsidR="0004771E" w:rsidRDefault="0004771E" w:rsidP="00487138">
      <w:pPr>
        <w:pStyle w:val="Prrafodelista"/>
        <w:tabs>
          <w:tab w:val="left" w:pos="6225"/>
        </w:tabs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D919AD1" w14:textId="3C9313EF" w:rsidR="0004771E" w:rsidRDefault="0004771E" w:rsidP="00487138">
      <w:pPr>
        <w:pStyle w:val="Prrafodelista"/>
        <w:tabs>
          <w:tab w:val="left" w:pos="6225"/>
        </w:tabs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10737F6" w14:textId="10CCCF5F" w:rsidR="008872B9" w:rsidRPr="008C1C7A" w:rsidRDefault="00565141" w:rsidP="00565141">
      <w:pPr>
        <w:tabs>
          <w:tab w:val="left" w:pos="2713"/>
        </w:tabs>
        <w:spacing w:after="0" w:line="276" w:lineRule="auto"/>
        <w:rPr>
          <w:rFonts w:ascii="Times New Roman" w:eastAsia="Calibri" w:hAnsi="Times New Roman" w:cs="Times New Roman"/>
          <w:b/>
          <w:sz w:val="4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ab/>
      </w:r>
    </w:p>
    <w:tbl>
      <w:tblPr>
        <w:tblW w:w="32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34"/>
      </w:tblGrid>
      <w:tr w:rsidR="008872B9" w:rsidRPr="00C11628" w14:paraId="03CF54CB" w14:textId="77777777" w:rsidTr="0004771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F05" w14:textId="77777777" w:rsidR="008872B9" w:rsidRPr="0004771E" w:rsidRDefault="008872B9" w:rsidP="0051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6D0" w14:textId="77777777" w:rsidR="008872B9" w:rsidRPr="0004771E" w:rsidRDefault="008872B9" w:rsidP="0051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CANTIDAD</w:t>
            </w:r>
          </w:p>
        </w:tc>
      </w:tr>
      <w:tr w:rsidR="0003304D" w:rsidRPr="00C11628" w14:paraId="2DA68D13" w14:textId="77777777" w:rsidTr="000477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B14F" w14:textId="77777777" w:rsidR="0003304D" w:rsidRPr="0004771E" w:rsidRDefault="0003304D" w:rsidP="0003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bookmarkStart w:id="1" w:name="_Hlk533145107"/>
            <w:r w:rsidRPr="0004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Vía portal Unificado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2FB11" w14:textId="69397162" w:rsidR="0003304D" w:rsidRPr="0004771E" w:rsidRDefault="0003304D" w:rsidP="00033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71E">
              <w:rPr>
                <w:sz w:val="24"/>
                <w:szCs w:val="24"/>
              </w:rPr>
              <w:t>43</w:t>
            </w:r>
          </w:p>
        </w:tc>
      </w:tr>
      <w:tr w:rsidR="0003304D" w:rsidRPr="00C11628" w14:paraId="038C0F30" w14:textId="77777777" w:rsidTr="000477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D9D5" w14:textId="77777777" w:rsidR="0003304D" w:rsidRPr="0004771E" w:rsidRDefault="0003304D" w:rsidP="0003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Presencial- impresas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77A89B" w14:textId="5BBFBB14" w:rsidR="0003304D" w:rsidRPr="0004771E" w:rsidRDefault="0003304D" w:rsidP="00033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71E">
              <w:rPr>
                <w:sz w:val="24"/>
                <w:szCs w:val="24"/>
              </w:rPr>
              <w:t>1</w:t>
            </w:r>
          </w:p>
        </w:tc>
      </w:tr>
      <w:tr w:rsidR="0003304D" w:rsidRPr="00C11628" w14:paraId="1EA74544" w14:textId="77777777" w:rsidTr="000477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65DA" w14:textId="77777777" w:rsidR="0003304D" w:rsidRPr="0004771E" w:rsidRDefault="0003304D" w:rsidP="0003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Correo electrónico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6325A0" w14:textId="69225D21" w:rsidR="0003304D" w:rsidRPr="0004771E" w:rsidRDefault="0003304D" w:rsidP="0003304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771E">
              <w:rPr>
                <w:sz w:val="24"/>
                <w:szCs w:val="24"/>
              </w:rPr>
              <w:t>4</w:t>
            </w:r>
          </w:p>
        </w:tc>
      </w:tr>
      <w:bookmarkEnd w:id="1"/>
      <w:tr w:rsidR="0003304D" w:rsidRPr="00C11628" w14:paraId="1618CD3D" w14:textId="77777777" w:rsidTr="0004771E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08E3" w14:textId="77777777" w:rsidR="0003304D" w:rsidRPr="0004771E" w:rsidRDefault="0003304D" w:rsidP="0003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Total, Solicitudes recibidas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76B55E" w14:textId="6520FB63" w:rsidR="0003304D" w:rsidRPr="0004771E" w:rsidRDefault="0003304D" w:rsidP="0003304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4771E">
              <w:rPr>
                <w:sz w:val="24"/>
                <w:szCs w:val="24"/>
              </w:rPr>
              <w:t>48</w:t>
            </w:r>
          </w:p>
        </w:tc>
      </w:tr>
    </w:tbl>
    <w:p w14:paraId="50865AD3" w14:textId="6F9B01D8" w:rsidR="008872B9" w:rsidRPr="00C11628" w:rsidRDefault="008872B9" w:rsidP="008872B9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4D573D4C" w14:textId="2F1F3256" w:rsidR="001476EB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2AFC25C" w14:textId="4028C55E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5281216" w14:textId="05EDD424" w:rsidR="00204ADA" w:rsidRDefault="00204ADA" w:rsidP="00001F57">
      <w:pPr>
        <w:pStyle w:val="Prrafodelista"/>
        <w:numPr>
          <w:ilvl w:val="0"/>
          <w:numId w:val="9"/>
        </w:numPr>
        <w:tabs>
          <w:tab w:val="left" w:pos="6225"/>
        </w:tabs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C11628">
        <w:rPr>
          <w:rFonts w:ascii="Times New Roman" w:eastAsia="Calibri" w:hAnsi="Times New Roman" w:cs="Times New Roman"/>
          <w:b/>
          <w:sz w:val="25"/>
          <w:szCs w:val="25"/>
        </w:rPr>
        <w:t>Cantid</w:t>
      </w:r>
      <w:r>
        <w:rPr>
          <w:rFonts w:ascii="Times New Roman" w:eastAsia="Calibri" w:hAnsi="Times New Roman" w:cs="Times New Roman"/>
          <w:b/>
          <w:sz w:val="25"/>
          <w:szCs w:val="25"/>
        </w:rPr>
        <w:t>ad de solicitudes por género</w:t>
      </w:r>
    </w:p>
    <w:p w14:paraId="57A35575" w14:textId="5E592D58" w:rsidR="00001F57" w:rsidRDefault="00001F57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0F8F3ECF" wp14:editId="1BA634E8">
            <wp:simplePos x="0" y="0"/>
            <wp:positionH relativeFrom="margin">
              <wp:posOffset>2427844</wp:posOffset>
            </wp:positionH>
            <wp:positionV relativeFrom="paragraph">
              <wp:posOffset>11503</wp:posOffset>
            </wp:positionV>
            <wp:extent cx="4122920" cy="2590800"/>
            <wp:effectExtent l="0" t="0" r="11430" b="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FDE55" w14:textId="77777777" w:rsidR="00001F57" w:rsidRDefault="00001F57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BC022F5" w14:textId="1C7562BA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tbl>
      <w:tblPr>
        <w:tblW w:w="37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34"/>
      </w:tblGrid>
      <w:tr w:rsidR="00B76B70" w:rsidRPr="0004771E" w14:paraId="5E9F2AED" w14:textId="77777777" w:rsidTr="00B7692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81E" w14:textId="77777777" w:rsidR="00B76B70" w:rsidRPr="0004771E" w:rsidRDefault="00B76B70" w:rsidP="000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CEB" w14:textId="77777777" w:rsidR="00B76B70" w:rsidRPr="0004771E" w:rsidRDefault="00B76B70" w:rsidP="0002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047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CANTIDAD</w:t>
            </w:r>
          </w:p>
        </w:tc>
      </w:tr>
      <w:tr w:rsidR="00B76B70" w:rsidRPr="0004771E" w14:paraId="6DE12C2D" w14:textId="77777777" w:rsidTr="00B7692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1D9" w14:textId="7BCDC4EC" w:rsidR="00B76B70" w:rsidRPr="0004771E" w:rsidRDefault="00B76B70" w:rsidP="0002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Femenino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98CF3" w14:textId="7339EBA2" w:rsidR="00B76B70" w:rsidRPr="0004771E" w:rsidRDefault="00C04090" w:rsidP="00020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6B70" w:rsidRPr="0004771E" w14:paraId="50659CC7" w14:textId="77777777" w:rsidTr="00B7692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BBF" w14:textId="71FBD774" w:rsidR="00B76B70" w:rsidRPr="0004771E" w:rsidRDefault="00B76B70" w:rsidP="0002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Masculino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782E7" w14:textId="0E4C0192" w:rsidR="00B76B70" w:rsidRPr="0004771E" w:rsidRDefault="00C04090" w:rsidP="00020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76924" w:rsidRPr="0004771E" w14:paraId="5A778B9D" w14:textId="77777777" w:rsidTr="00B7692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555C" w14:textId="2CEE2795" w:rsidR="00B76924" w:rsidRPr="0004771E" w:rsidRDefault="00C04090" w:rsidP="0002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Total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A386CF" w14:textId="4A0C89FC" w:rsidR="00B76924" w:rsidRPr="0004771E" w:rsidRDefault="00B76924" w:rsidP="0002022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771E">
              <w:rPr>
                <w:sz w:val="24"/>
                <w:szCs w:val="24"/>
              </w:rPr>
              <w:t>48</w:t>
            </w:r>
          </w:p>
        </w:tc>
      </w:tr>
    </w:tbl>
    <w:p w14:paraId="3509DB2F" w14:textId="77777777" w:rsidR="001476EB" w:rsidRPr="00C11628" w:rsidRDefault="001476EB" w:rsidP="006A7499">
      <w:pPr>
        <w:spacing w:after="0" w:line="276" w:lineRule="auto"/>
        <w:jc w:val="center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562A6D2B" w14:textId="391F3BCE" w:rsidR="001476EB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7E462AAB" w14:textId="77777777" w:rsidR="00904CA9" w:rsidRPr="00C11628" w:rsidRDefault="00904CA9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4AAF552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89A1CED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A395D1D" w14:textId="75BAA84E" w:rsidR="00001F57" w:rsidRPr="00001F57" w:rsidRDefault="00001F57" w:rsidP="00001F57"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01F57">
        <w:rPr>
          <w:rFonts w:ascii="Times New Roman" w:eastAsia="Calibri" w:hAnsi="Times New Roman" w:cs="Times New Roman"/>
          <w:sz w:val="24"/>
          <w:szCs w:val="24"/>
        </w:rPr>
        <w:t>Socialización de la ley de acceso a la información pública y participación ciudadana, mediante conversatorios y charlas en las siguientes localidades:</w:t>
      </w:r>
    </w:p>
    <w:p w14:paraId="1B545F88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tbl>
      <w:tblPr>
        <w:tblW w:w="1035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592"/>
        <w:gridCol w:w="1115"/>
        <w:gridCol w:w="4482"/>
        <w:gridCol w:w="1463"/>
      </w:tblGrid>
      <w:tr w:rsidR="00001F57" w:rsidRPr="001B75FF" w14:paraId="3B6C37FB" w14:textId="77777777" w:rsidTr="00020229">
        <w:trPr>
          <w:trHeight w:val="5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C808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lang w:eastAsia="es-PY"/>
              </w:rPr>
              <w:t>DEPARTAMENTO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83D1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  <w:t>CIUDAD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C982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  <w:t>FECHA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763D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  <w:t>DISERTANTES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DF4C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2F46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Y"/>
              </w:rPr>
              <w:t>CANTIDAD DE PARTICIPANTE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  <w:t>S</w:t>
            </w:r>
          </w:p>
        </w:tc>
      </w:tr>
      <w:tr w:rsidR="00001F57" w:rsidRPr="001B75FF" w14:paraId="3958F206" w14:textId="77777777" w:rsidTr="00020229">
        <w:trPr>
          <w:trHeight w:val="5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C10" w14:textId="77777777" w:rsidR="00001F57" w:rsidRPr="001B75FF" w:rsidRDefault="00001F57" w:rsidP="00020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lang w:eastAsia="es-PY"/>
              </w:rPr>
              <w:t>ITAPUA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5086" w14:textId="77777777" w:rsidR="00001F57" w:rsidRPr="001B75FF" w:rsidRDefault="00001F57" w:rsidP="000202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CARLOS ANTONIO LOPEZ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EF0" w14:textId="77777777" w:rsidR="00001F57" w:rsidRPr="001B75FF" w:rsidRDefault="00001F57" w:rsidP="00020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28/01/2021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0E3" w14:textId="5B0AACE2" w:rsidR="00001F57" w:rsidRPr="001B75FF" w:rsidRDefault="00001F57" w:rsidP="000202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Gabriela Cantero, Ruth </w:t>
            </w:r>
            <w:r w:rsidR="006178F5"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Benítez</w:t>
            </w: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 , Wilfrido Avalos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B0A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  <w:t>31</w:t>
            </w:r>
          </w:p>
        </w:tc>
      </w:tr>
      <w:tr w:rsidR="00001F57" w:rsidRPr="001B75FF" w14:paraId="4AE370BB" w14:textId="77777777" w:rsidTr="00020229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9F88" w14:textId="77777777" w:rsidR="00001F57" w:rsidRPr="001B75FF" w:rsidRDefault="00001F57" w:rsidP="000202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ITAPUA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598" w14:textId="77777777" w:rsidR="00001F57" w:rsidRPr="001B75FF" w:rsidRDefault="00001F57" w:rsidP="00020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Y"/>
              </w:rPr>
              <w:t>EDELIRA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D31B" w14:textId="77777777" w:rsidR="00001F57" w:rsidRPr="001B75FF" w:rsidRDefault="00001F57" w:rsidP="00020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29/01/2021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950" w14:textId="1CC9FE0B" w:rsidR="00001F57" w:rsidRPr="001B75FF" w:rsidRDefault="00001F57" w:rsidP="000202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Gabriela Cantero, Ruth </w:t>
            </w:r>
            <w:r w:rsidR="006178F5"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Benítez</w:t>
            </w: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 , Wilfrido Avalos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81E" w14:textId="77777777" w:rsidR="00001F57" w:rsidRPr="001B75FF" w:rsidRDefault="00001F57" w:rsidP="0002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  <w:t>36</w:t>
            </w:r>
          </w:p>
        </w:tc>
      </w:tr>
    </w:tbl>
    <w:p w14:paraId="10AE1A86" w14:textId="43DA4EDD" w:rsidR="00BF3821" w:rsidRDefault="00BF3821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223C7EBF" w14:textId="12689D43" w:rsidR="00742C5E" w:rsidRDefault="00742C5E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265D952" w14:textId="77777777" w:rsidR="00001F57" w:rsidRDefault="00001F57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5D71C77" w14:textId="77777777" w:rsidR="00742C5E" w:rsidRDefault="00742C5E" w:rsidP="003A44E9">
      <w:pPr>
        <w:spacing w:after="0" w:line="0" w:lineRule="atLeas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86BA1C0" w14:textId="77777777" w:rsidR="003A44E9" w:rsidRPr="003A44E9" w:rsidRDefault="003A44E9" w:rsidP="003A44E9">
      <w:pPr>
        <w:spacing w:after="0" w:line="0" w:lineRule="atLeast"/>
        <w:jc w:val="right"/>
        <w:rPr>
          <w:rFonts w:ascii="Times New Roman" w:eastAsia="Calibri" w:hAnsi="Times New Roman" w:cs="Times New Roman"/>
          <w:b/>
        </w:rPr>
      </w:pPr>
      <w:r w:rsidRPr="003A44E9">
        <w:rPr>
          <w:rFonts w:ascii="Times New Roman" w:eastAsia="Calibri" w:hAnsi="Times New Roman" w:cs="Times New Roman"/>
          <w:b/>
        </w:rPr>
        <w:t>DIRECCIÓN GENERAL DE ATENCIÓN A LA CIUDADANIA Y AIP</w:t>
      </w:r>
    </w:p>
    <w:p w14:paraId="44291625" w14:textId="77777777" w:rsidR="003A44E9" w:rsidRPr="003A44E9" w:rsidRDefault="003A44E9" w:rsidP="003A44E9">
      <w:pPr>
        <w:spacing w:after="0" w:line="0" w:lineRule="atLeast"/>
        <w:jc w:val="right"/>
        <w:rPr>
          <w:rFonts w:ascii="Times New Roman" w:eastAsia="Calibri" w:hAnsi="Times New Roman" w:cs="Times New Roman"/>
          <w:b/>
        </w:rPr>
      </w:pPr>
      <w:r w:rsidRPr="003A44E9">
        <w:rPr>
          <w:rFonts w:ascii="Times New Roman" w:eastAsia="Calibri" w:hAnsi="Times New Roman" w:cs="Times New Roman"/>
          <w:b/>
        </w:rPr>
        <w:t>JEFATURA DE ACCESO A LA INFORMACION PÚBLICA</w:t>
      </w:r>
    </w:p>
    <w:p w14:paraId="774369A5" w14:textId="76649452" w:rsidR="00F727B8" w:rsidRPr="003A44E9" w:rsidRDefault="00001F57" w:rsidP="003A44E9">
      <w:pPr>
        <w:spacing w:after="0" w:line="0" w:lineRule="atLeast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JUNIO</w:t>
      </w:r>
      <w:r w:rsidR="001B75FF">
        <w:rPr>
          <w:rFonts w:ascii="Times New Roman" w:eastAsia="Calibri" w:hAnsi="Times New Roman" w:cs="Times New Roman"/>
          <w:b/>
        </w:rPr>
        <w:t>, 2021</w:t>
      </w:r>
    </w:p>
    <w:p w14:paraId="7038E7D5" w14:textId="77777777" w:rsidR="00F727B8" w:rsidRDefault="00F727B8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222D130" w14:textId="2FB3B7B7" w:rsidR="00F727B8" w:rsidRDefault="00F727B8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C9BB51C" w14:textId="293F0127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11BFF7F" w14:textId="5A258C2B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D7F3026" w14:textId="43671C8A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5BEA1FD" w14:textId="5D59482A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5326A9E" w14:textId="3A3116CD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844836E" w14:textId="4772B4FA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695C67F" w14:textId="0AECAA4A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44D9C8B" w14:textId="207B5B29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765057E" w14:textId="39908532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852A182" w14:textId="150AE9F8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EBE9EBE" w14:textId="51DCBC15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C286266" w14:textId="5453A4B1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7E1F8A3" w14:textId="230C52FE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AD8A295" w14:textId="53E1EC78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D39963B" w14:textId="454518B8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6D22908" w14:textId="477CD7BF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B6D8AF0" w14:textId="5477D6C7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47775F9" w14:textId="45F59797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9C5564A" w14:textId="228C5E4E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E0A8EE7" w14:textId="76193970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0BD71E7" w14:textId="77777777" w:rsidR="002B4064" w:rsidRDefault="002B4064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sectPr w:rsidR="002B4064" w:rsidSect="00323D72">
      <w:headerReference w:type="default" r:id="rId10"/>
      <w:footerReference w:type="default" r:id="rId11"/>
      <w:pgSz w:w="12240" w:h="20160" w:code="5"/>
      <w:pgMar w:top="2552" w:right="900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C764" w14:textId="77777777" w:rsidR="00B0158C" w:rsidRDefault="00B0158C">
      <w:pPr>
        <w:spacing w:after="0" w:line="240" w:lineRule="auto"/>
      </w:pPr>
      <w:r>
        <w:separator/>
      </w:r>
    </w:p>
  </w:endnote>
  <w:endnote w:type="continuationSeparator" w:id="0">
    <w:p w14:paraId="4B1A7138" w14:textId="77777777" w:rsidR="00B0158C" w:rsidRDefault="00B0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E136" w14:textId="77777777" w:rsidR="00510900" w:rsidRPr="004A6128" w:rsidRDefault="00510900" w:rsidP="00510900">
    <w:pPr>
      <w:widowControl w:val="0"/>
      <w:pBdr>
        <w:bottom w:val="single" w:sz="8" w:space="1" w:color="000000"/>
      </w:pBdr>
      <w:tabs>
        <w:tab w:val="center" w:pos="4419"/>
        <w:tab w:val="right" w:pos="8838"/>
      </w:tabs>
      <w:suppressAutoHyphens/>
      <w:spacing w:after="0" w:line="100" w:lineRule="atLeast"/>
      <w:rPr>
        <w:rFonts w:ascii="Calibri" w:eastAsia="Calibri" w:hAnsi="Calibri" w:cs="Calibri"/>
        <w:color w:val="000000"/>
        <w:kern w:val="1"/>
        <w:sz w:val="4"/>
        <w:szCs w:val="4"/>
        <w:lang w:eastAsia="hi-IN" w:bidi="hi-IN"/>
      </w:rPr>
    </w:pPr>
  </w:p>
  <w:p w14:paraId="5E4DB98B" w14:textId="77777777" w:rsidR="00510900" w:rsidRPr="00ED7FB7" w:rsidRDefault="00510900" w:rsidP="001D6D69">
    <w:pPr>
      <w:widowControl w:val="0"/>
      <w:tabs>
        <w:tab w:val="right" w:pos="8931"/>
      </w:tabs>
      <w:suppressAutoHyphens/>
      <w:spacing w:after="0" w:line="100" w:lineRule="atLeast"/>
      <w:ind w:right="-93"/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</w:pPr>
    <w:r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 xml:space="preserve">Línea Gratuita: 0800 113400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Pr="00ED7FB7">
      <w:rPr>
        <w:rFonts w:ascii="Calibri" w:eastAsia="Calibri" w:hAnsi="Calibri" w:cs="Calibri"/>
        <w:b/>
        <w:color w:val="000000"/>
        <w:kern w:val="1"/>
        <w:sz w:val="14"/>
        <w:szCs w:val="18"/>
        <w:lang w:eastAsia="hi-IN" w:bidi="hi-IN"/>
      </w:rPr>
      <w:t>DIRECCIÓN GENERAL</w:t>
    </w:r>
  </w:p>
  <w:p w14:paraId="66D3FD1C" w14:textId="77777777" w:rsidR="00510900" w:rsidRPr="00ED7FB7" w:rsidRDefault="00510900" w:rsidP="001D6D69">
    <w:pPr>
      <w:widowControl w:val="0"/>
      <w:tabs>
        <w:tab w:val="right" w:pos="8931"/>
      </w:tabs>
      <w:suppressAutoHyphens/>
      <w:spacing w:after="0" w:line="100" w:lineRule="atLeast"/>
      <w:ind w:right="-93"/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</w:pPr>
    <w:r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 xml:space="preserve">Tel/Fax: (021) 414.5163          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>Atención a la Ciudadanía</w:t>
    </w:r>
  </w:p>
  <w:p w14:paraId="6DA1FF6C" w14:textId="77777777" w:rsidR="00510900" w:rsidRPr="00ED7FB7" w:rsidRDefault="007F0F05" w:rsidP="001D6D69">
    <w:pPr>
      <w:widowControl w:val="0"/>
      <w:tabs>
        <w:tab w:val="right" w:pos="8931"/>
      </w:tabs>
      <w:suppressAutoHyphens/>
      <w:spacing w:after="0" w:line="100" w:lineRule="atLeast"/>
      <w:ind w:right="-93"/>
      <w:rPr>
        <w:rFonts w:ascii="Calibri" w:eastAsia="Calibri" w:hAnsi="Calibri" w:cs="Calibri"/>
        <w:color w:val="000000"/>
        <w:kern w:val="1"/>
        <w:sz w:val="18"/>
        <w:lang w:eastAsia="hi-IN" w:bidi="hi-IN"/>
      </w:rPr>
    </w:pPr>
    <w:hyperlink r:id="rId1" w:history="1">
      <w:r w:rsidR="00510900" w:rsidRPr="00ED7FB7">
        <w:rPr>
          <w:rStyle w:val="Hipervnculo"/>
          <w:rFonts w:ascii="Calibri" w:eastAsia="Calibri" w:hAnsi="Calibri" w:cs="Calibri"/>
          <w:kern w:val="1"/>
          <w:sz w:val="14"/>
          <w:szCs w:val="18"/>
          <w:lang w:eastAsia="hi-IN" w:bidi="hi-IN"/>
        </w:rPr>
        <w:t>informaciones@senado.gov.py</w:t>
      </w:r>
    </w:hyperlink>
    <w:r w:rsidR="00510900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="00510900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>Acceso a la  Información Pública</w:t>
    </w:r>
  </w:p>
  <w:p w14:paraId="7AD0D3C8" w14:textId="77777777" w:rsidR="00510900" w:rsidRPr="004A6128" w:rsidRDefault="007F0F05" w:rsidP="00510900">
    <w:pPr>
      <w:widowControl w:val="0"/>
      <w:tabs>
        <w:tab w:val="left" w:pos="7965"/>
        <w:tab w:val="right" w:pos="9498"/>
      </w:tabs>
      <w:suppressAutoHyphens/>
      <w:spacing w:after="588" w:line="100" w:lineRule="atLeast"/>
      <w:rPr>
        <w:rFonts w:ascii="Calibri" w:eastAsia="Calibri" w:hAnsi="Calibri" w:cs="Calibri"/>
        <w:color w:val="000000"/>
        <w:kern w:val="1"/>
        <w:lang w:eastAsia="hi-IN" w:bidi="hi-IN"/>
      </w:rPr>
    </w:pPr>
    <w:hyperlink r:id="rId2" w:history="1">
      <w:r w:rsidR="00510900" w:rsidRPr="00ED7FB7">
        <w:rPr>
          <w:rFonts w:ascii="Calibri" w:eastAsia="Calibri" w:hAnsi="Calibri" w:cs="Calibri"/>
          <w:b/>
          <w:color w:val="0000FF"/>
          <w:kern w:val="1"/>
          <w:sz w:val="14"/>
          <w:szCs w:val="18"/>
          <w:u w:val="single"/>
          <w:lang w:eastAsia="hi-IN" w:bidi="hi-IN"/>
        </w:rPr>
        <w:t>www.senado.gov.py</w:t>
      </w:r>
    </w:hyperlink>
    <w:r w:rsidR="00510900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="00510900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</w:p>
  <w:p w14:paraId="3859A21B" w14:textId="77777777" w:rsidR="00510900" w:rsidRDefault="005109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C172" w14:textId="77777777" w:rsidR="00B0158C" w:rsidRDefault="00B0158C">
      <w:pPr>
        <w:spacing w:after="0" w:line="240" w:lineRule="auto"/>
      </w:pPr>
      <w:r>
        <w:separator/>
      </w:r>
    </w:p>
  </w:footnote>
  <w:footnote w:type="continuationSeparator" w:id="0">
    <w:p w14:paraId="597F12B6" w14:textId="77777777" w:rsidR="00B0158C" w:rsidRDefault="00B0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97CA" w14:textId="77777777" w:rsidR="00510900" w:rsidRDefault="00510900">
    <w:pPr>
      <w:pStyle w:val="Encabezado"/>
    </w:pPr>
    <w:r w:rsidRPr="006E6FF7">
      <w:rPr>
        <w:rFonts w:ascii="Calibri" w:eastAsia="Calibri" w:hAnsi="Calibri" w:cs="Times New Roman"/>
        <w:noProof/>
        <w:lang w:eastAsia="es-PY"/>
      </w:rPr>
      <w:drawing>
        <wp:anchor distT="0" distB="0" distL="114300" distR="114300" simplePos="0" relativeHeight="251659776" behindDoc="1" locked="0" layoutInCell="1" allowOverlap="1" wp14:anchorId="585D0ADF" wp14:editId="0476E29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5267325" cy="1790700"/>
          <wp:effectExtent l="0" t="0" r="9525" b="0"/>
          <wp:wrapNone/>
          <wp:docPr id="6" name="Imagen 6" descr="C:\Users\vrecalde\Pictures\Membrete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ecalde\Pictures\Membrete By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031531" w14:textId="77777777" w:rsidR="00510900" w:rsidRDefault="005109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A1"/>
    <w:multiLevelType w:val="hybridMultilevel"/>
    <w:tmpl w:val="26249D44"/>
    <w:lvl w:ilvl="0" w:tplc="87BE1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6C2"/>
    <w:multiLevelType w:val="multilevel"/>
    <w:tmpl w:val="D03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D98"/>
    <w:multiLevelType w:val="hybridMultilevel"/>
    <w:tmpl w:val="F776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00D4"/>
    <w:multiLevelType w:val="hybridMultilevel"/>
    <w:tmpl w:val="DB4201E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3F45"/>
    <w:multiLevelType w:val="hybridMultilevel"/>
    <w:tmpl w:val="02A859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6F83"/>
    <w:multiLevelType w:val="hybridMultilevel"/>
    <w:tmpl w:val="A362654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5895"/>
    <w:multiLevelType w:val="multilevel"/>
    <w:tmpl w:val="3CAC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168A7"/>
    <w:multiLevelType w:val="hybridMultilevel"/>
    <w:tmpl w:val="81B23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7F5C"/>
    <w:multiLevelType w:val="hybridMultilevel"/>
    <w:tmpl w:val="76D2D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es-PY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4096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9"/>
    <w:rsid w:val="00001F57"/>
    <w:rsid w:val="000024F9"/>
    <w:rsid w:val="00014D3A"/>
    <w:rsid w:val="00025AC6"/>
    <w:rsid w:val="00026061"/>
    <w:rsid w:val="000322B6"/>
    <w:rsid w:val="0003304D"/>
    <w:rsid w:val="00034694"/>
    <w:rsid w:val="00037105"/>
    <w:rsid w:val="00043C45"/>
    <w:rsid w:val="0004771E"/>
    <w:rsid w:val="000526E3"/>
    <w:rsid w:val="00071F5E"/>
    <w:rsid w:val="00075F4E"/>
    <w:rsid w:val="00095CD6"/>
    <w:rsid w:val="00097866"/>
    <w:rsid w:val="000A3EEF"/>
    <w:rsid w:val="000A5C1A"/>
    <w:rsid w:val="000B17C1"/>
    <w:rsid w:val="000F0E0E"/>
    <w:rsid w:val="000F157A"/>
    <w:rsid w:val="000F339C"/>
    <w:rsid w:val="0011303B"/>
    <w:rsid w:val="001476EB"/>
    <w:rsid w:val="00160D1E"/>
    <w:rsid w:val="0019436C"/>
    <w:rsid w:val="001B010E"/>
    <w:rsid w:val="001B75FF"/>
    <w:rsid w:val="001B76EE"/>
    <w:rsid w:val="001D1AB8"/>
    <w:rsid w:val="001D2190"/>
    <w:rsid w:val="001D30DD"/>
    <w:rsid w:val="001D6D69"/>
    <w:rsid w:val="001E7435"/>
    <w:rsid w:val="00200634"/>
    <w:rsid w:val="00204ADA"/>
    <w:rsid w:val="00220E20"/>
    <w:rsid w:val="00230472"/>
    <w:rsid w:val="00237302"/>
    <w:rsid w:val="00257B62"/>
    <w:rsid w:val="0026670A"/>
    <w:rsid w:val="00273C79"/>
    <w:rsid w:val="002761D3"/>
    <w:rsid w:val="002A0D37"/>
    <w:rsid w:val="002A6427"/>
    <w:rsid w:val="002A7B97"/>
    <w:rsid w:val="002B4064"/>
    <w:rsid w:val="002B4379"/>
    <w:rsid w:val="002C2AB8"/>
    <w:rsid w:val="002E78E6"/>
    <w:rsid w:val="002F0E48"/>
    <w:rsid w:val="002F465B"/>
    <w:rsid w:val="003015D7"/>
    <w:rsid w:val="0030314E"/>
    <w:rsid w:val="00303718"/>
    <w:rsid w:val="00310264"/>
    <w:rsid w:val="00323D72"/>
    <w:rsid w:val="00326479"/>
    <w:rsid w:val="00331DEF"/>
    <w:rsid w:val="003353AA"/>
    <w:rsid w:val="00381D04"/>
    <w:rsid w:val="003822D0"/>
    <w:rsid w:val="003843CD"/>
    <w:rsid w:val="003A3973"/>
    <w:rsid w:val="003A44E9"/>
    <w:rsid w:val="003A46DC"/>
    <w:rsid w:val="003A7580"/>
    <w:rsid w:val="003B4B1A"/>
    <w:rsid w:val="003D3168"/>
    <w:rsid w:val="003D4A9B"/>
    <w:rsid w:val="003F34D1"/>
    <w:rsid w:val="003F6C8C"/>
    <w:rsid w:val="004003E0"/>
    <w:rsid w:val="00400F43"/>
    <w:rsid w:val="004047BD"/>
    <w:rsid w:val="00407511"/>
    <w:rsid w:val="004130D1"/>
    <w:rsid w:val="00416A46"/>
    <w:rsid w:val="004217CC"/>
    <w:rsid w:val="00440011"/>
    <w:rsid w:val="0044151D"/>
    <w:rsid w:val="00445AB1"/>
    <w:rsid w:val="00450C7E"/>
    <w:rsid w:val="00463705"/>
    <w:rsid w:val="00487138"/>
    <w:rsid w:val="00490CDE"/>
    <w:rsid w:val="00493DDD"/>
    <w:rsid w:val="00495048"/>
    <w:rsid w:val="00495407"/>
    <w:rsid w:val="004A3C3A"/>
    <w:rsid w:val="004B01A7"/>
    <w:rsid w:val="004B4F05"/>
    <w:rsid w:val="004D2AF0"/>
    <w:rsid w:val="004E1010"/>
    <w:rsid w:val="004E66D9"/>
    <w:rsid w:val="00510900"/>
    <w:rsid w:val="00510B47"/>
    <w:rsid w:val="00514B78"/>
    <w:rsid w:val="0052180F"/>
    <w:rsid w:val="00524779"/>
    <w:rsid w:val="005358B8"/>
    <w:rsid w:val="00540843"/>
    <w:rsid w:val="005462F1"/>
    <w:rsid w:val="00557BB4"/>
    <w:rsid w:val="00562B10"/>
    <w:rsid w:val="00565141"/>
    <w:rsid w:val="00566440"/>
    <w:rsid w:val="00567BB5"/>
    <w:rsid w:val="0057540B"/>
    <w:rsid w:val="00583591"/>
    <w:rsid w:val="00591015"/>
    <w:rsid w:val="00595B7E"/>
    <w:rsid w:val="005B10F9"/>
    <w:rsid w:val="005B6C3E"/>
    <w:rsid w:val="005C0BB2"/>
    <w:rsid w:val="005C7069"/>
    <w:rsid w:val="005D3C07"/>
    <w:rsid w:val="005E60E7"/>
    <w:rsid w:val="00613D1C"/>
    <w:rsid w:val="006178F5"/>
    <w:rsid w:val="006206BD"/>
    <w:rsid w:val="0064044D"/>
    <w:rsid w:val="00650214"/>
    <w:rsid w:val="00661C20"/>
    <w:rsid w:val="00674DBF"/>
    <w:rsid w:val="006A1123"/>
    <w:rsid w:val="006A7499"/>
    <w:rsid w:val="006D0C6B"/>
    <w:rsid w:val="00716211"/>
    <w:rsid w:val="00717798"/>
    <w:rsid w:val="007328DA"/>
    <w:rsid w:val="00740C2A"/>
    <w:rsid w:val="00742C5E"/>
    <w:rsid w:val="0074430D"/>
    <w:rsid w:val="00744A81"/>
    <w:rsid w:val="00747C6C"/>
    <w:rsid w:val="0077257A"/>
    <w:rsid w:val="007759BA"/>
    <w:rsid w:val="00780E1A"/>
    <w:rsid w:val="00790681"/>
    <w:rsid w:val="00794C32"/>
    <w:rsid w:val="007A5C15"/>
    <w:rsid w:val="007C21C6"/>
    <w:rsid w:val="007C29B5"/>
    <w:rsid w:val="007C76CD"/>
    <w:rsid w:val="007D6E35"/>
    <w:rsid w:val="007E270B"/>
    <w:rsid w:val="007F0F05"/>
    <w:rsid w:val="007F7B54"/>
    <w:rsid w:val="0080262E"/>
    <w:rsid w:val="008056CD"/>
    <w:rsid w:val="00811FBB"/>
    <w:rsid w:val="00812481"/>
    <w:rsid w:val="0081364C"/>
    <w:rsid w:val="00826592"/>
    <w:rsid w:val="008436F2"/>
    <w:rsid w:val="008523A8"/>
    <w:rsid w:val="00855F50"/>
    <w:rsid w:val="00871333"/>
    <w:rsid w:val="00872BB8"/>
    <w:rsid w:val="008777A1"/>
    <w:rsid w:val="008826A9"/>
    <w:rsid w:val="0088678F"/>
    <w:rsid w:val="008872B9"/>
    <w:rsid w:val="008A31C8"/>
    <w:rsid w:val="008A3722"/>
    <w:rsid w:val="008A677C"/>
    <w:rsid w:val="008B61A0"/>
    <w:rsid w:val="008C1C7A"/>
    <w:rsid w:val="008D2F71"/>
    <w:rsid w:val="008E46DE"/>
    <w:rsid w:val="008E5AF5"/>
    <w:rsid w:val="008F5338"/>
    <w:rsid w:val="008F7615"/>
    <w:rsid w:val="009013C8"/>
    <w:rsid w:val="00902940"/>
    <w:rsid w:val="00904CA9"/>
    <w:rsid w:val="00911F6E"/>
    <w:rsid w:val="009124BD"/>
    <w:rsid w:val="00923D20"/>
    <w:rsid w:val="00925B62"/>
    <w:rsid w:val="0092739D"/>
    <w:rsid w:val="009435AD"/>
    <w:rsid w:val="009472DF"/>
    <w:rsid w:val="0095117F"/>
    <w:rsid w:val="0096419B"/>
    <w:rsid w:val="00964A77"/>
    <w:rsid w:val="009774E2"/>
    <w:rsid w:val="0098137B"/>
    <w:rsid w:val="00992F06"/>
    <w:rsid w:val="009A2088"/>
    <w:rsid w:val="009B417C"/>
    <w:rsid w:val="009D27C8"/>
    <w:rsid w:val="009D75FF"/>
    <w:rsid w:val="009E0E44"/>
    <w:rsid w:val="009E12A8"/>
    <w:rsid w:val="009E2E6E"/>
    <w:rsid w:val="009E3FA5"/>
    <w:rsid w:val="009E4D25"/>
    <w:rsid w:val="009F3924"/>
    <w:rsid w:val="00A15519"/>
    <w:rsid w:val="00A2786B"/>
    <w:rsid w:val="00A5254C"/>
    <w:rsid w:val="00A56F32"/>
    <w:rsid w:val="00A61725"/>
    <w:rsid w:val="00A643BF"/>
    <w:rsid w:val="00A64494"/>
    <w:rsid w:val="00A665F0"/>
    <w:rsid w:val="00A70F3C"/>
    <w:rsid w:val="00A8267E"/>
    <w:rsid w:val="00A872AD"/>
    <w:rsid w:val="00AC249B"/>
    <w:rsid w:val="00AD2A20"/>
    <w:rsid w:val="00AE54A3"/>
    <w:rsid w:val="00AE73E6"/>
    <w:rsid w:val="00AF7299"/>
    <w:rsid w:val="00B0158C"/>
    <w:rsid w:val="00B1050D"/>
    <w:rsid w:val="00B16B73"/>
    <w:rsid w:val="00B21C1C"/>
    <w:rsid w:val="00B27481"/>
    <w:rsid w:val="00B3005F"/>
    <w:rsid w:val="00B307A0"/>
    <w:rsid w:val="00B32D28"/>
    <w:rsid w:val="00B33805"/>
    <w:rsid w:val="00B373E2"/>
    <w:rsid w:val="00B506E5"/>
    <w:rsid w:val="00B606A3"/>
    <w:rsid w:val="00B63BC2"/>
    <w:rsid w:val="00B666E8"/>
    <w:rsid w:val="00B72E8E"/>
    <w:rsid w:val="00B76924"/>
    <w:rsid w:val="00B76B70"/>
    <w:rsid w:val="00B81352"/>
    <w:rsid w:val="00B865E8"/>
    <w:rsid w:val="00B93D6D"/>
    <w:rsid w:val="00B94B2F"/>
    <w:rsid w:val="00B96573"/>
    <w:rsid w:val="00BA1108"/>
    <w:rsid w:val="00BA6EBF"/>
    <w:rsid w:val="00BB0794"/>
    <w:rsid w:val="00BD4C2B"/>
    <w:rsid w:val="00BD594A"/>
    <w:rsid w:val="00BF1113"/>
    <w:rsid w:val="00BF3821"/>
    <w:rsid w:val="00BF7C76"/>
    <w:rsid w:val="00C010FE"/>
    <w:rsid w:val="00C04090"/>
    <w:rsid w:val="00C05008"/>
    <w:rsid w:val="00C061EF"/>
    <w:rsid w:val="00C11628"/>
    <w:rsid w:val="00C13430"/>
    <w:rsid w:val="00C15F5C"/>
    <w:rsid w:val="00C201A2"/>
    <w:rsid w:val="00C24973"/>
    <w:rsid w:val="00C332C7"/>
    <w:rsid w:val="00C35699"/>
    <w:rsid w:val="00C45D47"/>
    <w:rsid w:val="00C50EDB"/>
    <w:rsid w:val="00C64A58"/>
    <w:rsid w:val="00C76C53"/>
    <w:rsid w:val="00C84CF2"/>
    <w:rsid w:val="00C923C7"/>
    <w:rsid w:val="00CA72E7"/>
    <w:rsid w:val="00CB10BF"/>
    <w:rsid w:val="00CC2382"/>
    <w:rsid w:val="00CC3209"/>
    <w:rsid w:val="00CD6F49"/>
    <w:rsid w:val="00CD749D"/>
    <w:rsid w:val="00CE43C5"/>
    <w:rsid w:val="00CE576F"/>
    <w:rsid w:val="00D13ADF"/>
    <w:rsid w:val="00D14324"/>
    <w:rsid w:val="00D24F31"/>
    <w:rsid w:val="00D33829"/>
    <w:rsid w:val="00D4612C"/>
    <w:rsid w:val="00D54A24"/>
    <w:rsid w:val="00D63D59"/>
    <w:rsid w:val="00D72DDE"/>
    <w:rsid w:val="00D74CB4"/>
    <w:rsid w:val="00D82604"/>
    <w:rsid w:val="00D84674"/>
    <w:rsid w:val="00D96F19"/>
    <w:rsid w:val="00DA73D5"/>
    <w:rsid w:val="00DB027F"/>
    <w:rsid w:val="00DB1DA9"/>
    <w:rsid w:val="00DB6743"/>
    <w:rsid w:val="00DC3935"/>
    <w:rsid w:val="00E003A0"/>
    <w:rsid w:val="00E02DCE"/>
    <w:rsid w:val="00E15F2E"/>
    <w:rsid w:val="00E22E5E"/>
    <w:rsid w:val="00E31BF4"/>
    <w:rsid w:val="00E34D6A"/>
    <w:rsid w:val="00E41CBB"/>
    <w:rsid w:val="00E4299B"/>
    <w:rsid w:val="00E47D93"/>
    <w:rsid w:val="00E60E8E"/>
    <w:rsid w:val="00E63A67"/>
    <w:rsid w:val="00E7101B"/>
    <w:rsid w:val="00EA0070"/>
    <w:rsid w:val="00EA0725"/>
    <w:rsid w:val="00EB03B1"/>
    <w:rsid w:val="00EB3D50"/>
    <w:rsid w:val="00EC6285"/>
    <w:rsid w:val="00EC6A93"/>
    <w:rsid w:val="00ED3779"/>
    <w:rsid w:val="00ED59BE"/>
    <w:rsid w:val="00ED7FB7"/>
    <w:rsid w:val="00EE0120"/>
    <w:rsid w:val="00F0553B"/>
    <w:rsid w:val="00F06BB3"/>
    <w:rsid w:val="00F10464"/>
    <w:rsid w:val="00F2084E"/>
    <w:rsid w:val="00F227F5"/>
    <w:rsid w:val="00F22950"/>
    <w:rsid w:val="00F369D9"/>
    <w:rsid w:val="00F42192"/>
    <w:rsid w:val="00F47A10"/>
    <w:rsid w:val="00F727B8"/>
    <w:rsid w:val="00F8184B"/>
    <w:rsid w:val="00F82B21"/>
    <w:rsid w:val="00F91BE8"/>
    <w:rsid w:val="00F91F4D"/>
    <w:rsid w:val="00F9211B"/>
    <w:rsid w:val="00F942CD"/>
    <w:rsid w:val="00FA161B"/>
    <w:rsid w:val="00FB0D26"/>
    <w:rsid w:val="00FC4753"/>
    <w:rsid w:val="00FD23C5"/>
    <w:rsid w:val="00FE3D62"/>
    <w:rsid w:val="00FE445C"/>
    <w:rsid w:val="00FE6962"/>
    <w:rsid w:val="00FF061D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AFA7E2"/>
  <w15:docId w15:val="{D0147408-F88A-490D-B6F8-F78F6411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6A9"/>
  </w:style>
  <w:style w:type="paragraph" w:styleId="Piedepgina">
    <w:name w:val="footer"/>
    <w:basedOn w:val="Normal"/>
    <w:link w:val="PiedepginaCar"/>
    <w:uiPriority w:val="99"/>
    <w:unhideWhenUsed/>
    <w:rsid w:val="0088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6A9"/>
  </w:style>
  <w:style w:type="paragraph" w:styleId="Prrafodelista">
    <w:name w:val="List Paragraph"/>
    <w:basedOn w:val="Normal"/>
    <w:uiPriority w:val="34"/>
    <w:qFormat/>
    <w:rsid w:val="008826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F6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C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6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6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chart" Target="charts/chart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chart" Target="charts/chart3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do.gov.py/" TargetMode="External" /><Relationship Id="rId1" Type="http://schemas.openxmlformats.org/officeDocument/2006/relationships/hyperlink" Target="mailto:informaciones@senado.gov.py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1\Desktop\INFORME%20TRIMESTRAL%20abril%20a%20junio2021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1\Desktop\INFORME%20TRIMESTRAL%20abril%20a%20junio2021.xlsx" TargetMode="External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sz="1200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CAntidad de informaciones  entregadas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s-PY" sz="1200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ENERO A JUNIO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s-PY" sz="1200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US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249756516284522E-2"/>
          <c:y val="0.10534798534798537"/>
          <c:w val="0.92668944683801313"/>
          <c:h val="0.77488113985751783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Hoja1!$E$52:$E$59</c:f>
              <c:strCache>
                <c:ptCount val="8"/>
                <c:pt idx="0">
                  <c:v>Copias de Ley</c:v>
                </c:pt>
                <c:pt idx="1">
                  <c:v>Copias de Resoluciones</c:v>
                </c:pt>
                <c:pt idx="2">
                  <c:v>Copias de Proyectos de Ley</c:v>
                </c:pt>
                <c:pt idx="3">
                  <c:v>Copia de Dictamen de Comisión</c:v>
                </c:pt>
                <c:pt idx="4">
                  <c:v>Resultados de Votaciones</c:v>
                </c:pt>
                <c:pt idx="5">
                  <c:v>Copias de Diario de Sesiones</c:v>
                </c:pt>
                <c:pt idx="6">
                  <c:v>Expediente de Proyectos</c:v>
                </c:pt>
                <c:pt idx="7">
                  <c:v>Otras Informaciones </c:v>
                </c:pt>
              </c:strCache>
            </c:strRef>
          </c:cat>
          <c:val>
            <c:numRef>
              <c:f>Hoja1!$F$52:$F$59</c:f>
              <c:numCache>
                <c:formatCode>General</c:formatCode>
                <c:ptCount val="8"/>
                <c:pt idx="0">
                  <c:v>28</c:v>
                </c:pt>
                <c:pt idx="1">
                  <c:v>1</c:v>
                </c:pt>
                <c:pt idx="2">
                  <c:v>33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AE-445A-86B2-FA6234CC80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1725024256"/>
        <c:axId val="1725020928"/>
        <c:axId val="1722597760"/>
      </c:bar3DChart>
      <c:catAx>
        <c:axId val="172502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1725020928"/>
        <c:crosses val="autoZero"/>
        <c:auto val="1"/>
        <c:lblAlgn val="ctr"/>
        <c:lblOffset val="100"/>
        <c:noMultiLvlLbl val="0"/>
      </c:catAx>
      <c:valAx>
        <c:axId val="1725020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1725024256"/>
        <c:crosses val="autoZero"/>
        <c:crossBetween val="between"/>
      </c:valAx>
      <c:serAx>
        <c:axId val="1722597760"/>
        <c:scaling>
          <c:orientation val="minMax"/>
        </c:scaling>
        <c:delete val="1"/>
        <c:axPos val="b"/>
        <c:majorTickMark val="none"/>
        <c:minorTickMark val="none"/>
        <c:tickLblPos val="nextTo"/>
        <c:crossAx val="17250209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sz="1200"/>
              <a:t>cANTIDAD DE SOLICITUDES RECEPCIONADAS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B50-4884-9D18-B1095FB8B278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B50-4884-9D18-B1095FB8B278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B50-4884-9D18-B1095FB8B278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B50-4884-9D18-B1095FB8B2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Hoja1!$E$62:$E$64</c:f>
              <c:strCache>
                <c:ptCount val="3"/>
                <c:pt idx="0">
                  <c:v>Vía portal Unificado</c:v>
                </c:pt>
                <c:pt idx="1">
                  <c:v>Presencial- impresas</c:v>
                </c:pt>
                <c:pt idx="2">
                  <c:v>Correo electrónico</c:v>
                </c:pt>
              </c:strCache>
            </c:strRef>
          </c:cat>
          <c:val>
            <c:numRef>
              <c:f>Hoja1!$F$62:$F$64</c:f>
              <c:numCache>
                <c:formatCode>General</c:formatCode>
                <c:ptCount val="3"/>
                <c:pt idx="0">
                  <c:v>43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50-4884-9D18-B1095FB8B2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sz="1200" b="1" baseline="0">
                <a:solidFill>
                  <a:sysClr val="windowText" lastClr="000000"/>
                </a:solidFill>
                <a:latin typeface="+mn-lt"/>
              </a:rPr>
              <a:t>CANTIDAD DE SOLICITUDES POR GENERO</a:t>
            </a:r>
            <a:endParaRPr lang="es-PY" sz="1200" b="1">
              <a:solidFill>
                <a:sysClr val="windowText" lastClr="000000"/>
              </a:solidFill>
              <a:latin typeface="+mn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Hoja1!$C$74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Hoja1!$D$74</c:f>
              <c:numCache>
                <c:formatCode>0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1-4469-AC8A-0195EB5A4508}"/>
            </c:ext>
          </c:extLst>
        </c:ser>
        <c:ser>
          <c:idx val="1"/>
          <c:order val="1"/>
          <c:tx>
            <c:strRef>
              <c:f>Hoja1!$C$75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Hoja1!$D$75</c:f>
              <c:numCache>
                <c:formatCode>0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51-4469-AC8A-0195EB5A45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76689072"/>
        <c:axId val="1676682832"/>
      </c:barChart>
      <c:catAx>
        <c:axId val="167668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1676682832"/>
        <c:crosses val="autoZero"/>
        <c:auto val="1"/>
        <c:lblAlgn val="ctr"/>
        <c:lblOffset val="100"/>
        <c:noMultiLvlLbl val="0"/>
      </c:catAx>
      <c:valAx>
        <c:axId val="167668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167668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gabrielacantero34@gmail.com</cp:lastModifiedBy>
  <cp:revision>2</cp:revision>
  <cp:lastPrinted>2021-03-29T20:52:00Z</cp:lastPrinted>
  <dcterms:created xsi:type="dcterms:W3CDTF">2021-07-27T14:16:00Z</dcterms:created>
  <dcterms:modified xsi:type="dcterms:W3CDTF">2021-07-27T14:16:00Z</dcterms:modified>
</cp:coreProperties>
</file>