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AD92E" w14:textId="77777777" w:rsidR="00B62298" w:rsidRPr="00A7059C" w:rsidRDefault="00B62298" w:rsidP="00B62298">
      <w:pPr>
        <w:spacing w:after="0" w:line="256" w:lineRule="auto"/>
        <w:ind w:right="-852"/>
        <w:jc w:val="center"/>
        <w:rPr>
          <w:rFonts w:ascii="Cambria" w:eastAsia="Times New Roman" w:hAnsi="Cambria" w:cs="Times New Roman"/>
          <w:noProof/>
          <w:lang w:val="es-ES" w:eastAsia="es-ES"/>
        </w:rPr>
      </w:pPr>
      <w:bookmarkStart w:id="0" w:name="_GoBack"/>
      <w:bookmarkEnd w:id="0"/>
      <w:r w:rsidRPr="00A7059C">
        <w:rPr>
          <w:rFonts w:ascii="Cambria" w:eastAsia="Times New Roman" w:hAnsi="Cambria" w:cs="Times New Roman"/>
          <w:noProof/>
          <w:lang w:val="es-ES" w:eastAsia="es-ES"/>
        </w:rPr>
        <w:t>Sesquicentenario de la Epopeya Nacional:1864-1870</w:t>
      </w:r>
    </w:p>
    <w:p w14:paraId="7D2A94D2" w14:textId="77777777" w:rsidR="00B62298" w:rsidRPr="004A6262" w:rsidRDefault="00B62298" w:rsidP="00B62298">
      <w:pPr>
        <w:tabs>
          <w:tab w:val="center" w:pos="5200"/>
          <w:tab w:val="left" w:pos="7920"/>
        </w:tabs>
        <w:spacing w:after="0" w:line="256" w:lineRule="auto"/>
        <w:ind w:right="-852"/>
        <w:jc w:val="center"/>
        <w:rPr>
          <w:rFonts w:ascii="Cambria" w:eastAsia="Times New Roman" w:hAnsi="Cambria" w:cs="Times New Roman"/>
          <w:b/>
          <w:sz w:val="20"/>
          <w:szCs w:val="20"/>
          <w:lang w:val="es-ES" w:eastAsia="es-ES"/>
        </w:rPr>
      </w:pPr>
      <w:r w:rsidRPr="004A6262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inline distT="0" distB="0" distL="0" distR="0" wp14:anchorId="5219E2DE" wp14:editId="46214C1E">
            <wp:extent cx="609600" cy="6381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37B2" w14:textId="77777777" w:rsidR="00B62298" w:rsidRPr="004A6262" w:rsidRDefault="00B62298" w:rsidP="00B62298">
      <w:pPr>
        <w:spacing w:after="0" w:line="240" w:lineRule="auto"/>
        <w:ind w:right="-852"/>
        <w:jc w:val="center"/>
        <w:rPr>
          <w:rFonts w:ascii="Cambria" w:eastAsia="Times New Roman" w:hAnsi="Cambria" w:cs="Times New Roman"/>
          <w:b/>
          <w:sz w:val="20"/>
          <w:szCs w:val="20"/>
          <w:lang w:val="es-ES" w:eastAsia="es-ES"/>
        </w:rPr>
      </w:pPr>
      <w:r w:rsidRPr="004A6262">
        <w:rPr>
          <w:rFonts w:ascii="Cambria" w:eastAsia="Times New Roman" w:hAnsi="Cambria" w:cs="Times New Roman"/>
          <w:b/>
          <w:sz w:val="20"/>
          <w:szCs w:val="20"/>
          <w:lang w:val="es-ES" w:eastAsia="es-ES"/>
        </w:rPr>
        <w:t>CONGRESO DE LA NACIÓN</w:t>
      </w:r>
    </w:p>
    <w:p w14:paraId="351187CC" w14:textId="77777777" w:rsidR="00B62298" w:rsidRPr="004A6262" w:rsidRDefault="00B62298" w:rsidP="00B62298">
      <w:pPr>
        <w:spacing w:after="0" w:line="240" w:lineRule="auto"/>
        <w:ind w:right="-852"/>
        <w:jc w:val="center"/>
        <w:rPr>
          <w:rFonts w:ascii="Cambria" w:eastAsia="Times New Roman" w:hAnsi="Cambria" w:cs="Times New Roman"/>
          <w:b/>
          <w:sz w:val="20"/>
          <w:szCs w:val="20"/>
          <w:lang w:val="es-ES" w:eastAsia="es-ES"/>
        </w:rPr>
      </w:pPr>
      <w:r w:rsidRPr="004A6262">
        <w:rPr>
          <w:rFonts w:ascii="Cambria" w:eastAsia="Times New Roman" w:hAnsi="Cambria" w:cs="Times New Roman"/>
          <w:b/>
          <w:sz w:val="20"/>
          <w:szCs w:val="20"/>
          <w:lang w:val="es-ES" w:eastAsia="es-ES"/>
        </w:rPr>
        <w:t>HONORABLE CÁMARA DE SENADORES</w:t>
      </w:r>
    </w:p>
    <w:p w14:paraId="7C9378AB" w14:textId="77777777" w:rsidR="00B62298" w:rsidRPr="004A6262" w:rsidRDefault="00B62298" w:rsidP="00B62298">
      <w:pPr>
        <w:spacing w:after="0" w:line="240" w:lineRule="auto"/>
        <w:ind w:right="-852"/>
        <w:jc w:val="center"/>
        <w:rPr>
          <w:rFonts w:ascii="Cambria" w:eastAsia="Times New Roman" w:hAnsi="Cambria" w:cs="Times New Roman"/>
          <w:b/>
          <w:sz w:val="20"/>
          <w:szCs w:val="20"/>
          <w:lang w:val="es-ES" w:eastAsia="es-ES"/>
        </w:rPr>
      </w:pPr>
      <w:bookmarkStart w:id="1" w:name="_Hlk65145262"/>
      <w:r w:rsidRPr="004A6262">
        <w:rPr>
          <w:rFonts w:ascii="Cambria" w:eastAsia="Times New Roman" w:hAnsi="Cambria" w:cs="Times New Roman"/>
          <w:b/>
          <w:iCs/>
          <w:sz w:val="20"/>
          <w:szCs w:val="20"/>
          <w:lang w:val="es-ES" w:eastAsia="es-ES"/>
        </w:rPr>
        <w:t>COMISION DE DERECHOS HUMANOS</w:t>
      </w:r>
      <w:bookmarkEnd w:id="1"/>
    </w:p>
    <w:p w14:paraId="408936FA" w14:textId="77777777" w:rsidR="00B62298" w:rsidRPr="00D342E8" w:rsidRDefault="00B62298" w:rsidP="00B62298">
      <w:pPr>
        <w:ind w:left="284" w:right="-232"/>
        <w:jc w:val="center"/>
        <w:rPr>
          <w:rFonts w:ascii="Cambria" w:eastAsia="Batang" w:hAnsi="Cambria"/>
          <w:b/>
          <w:sz w:val="24"/>
          <w:szCs w:val="24"/>
        </w:rPr>
      </w:pPr>
    </w:p>
    <w:p w14:paraId="6B0EDC3A" w14:textId="77777777" w:rsidR="00B62298" w:rsidRPr="00D342E8" w:rsidRDefault="00B62298" w:rsidP="000A785F">
      <w:pPr>
        <w:shd w:val="clear" w:color="auto" w:fill="D9D9D9" w:themeFill="background1" w:themeFillShade="D9"/>
        <w:ind w:left="284" w:right="-232"/>
        <w:jc w:val="both"/>
        <w:rPr>
          <w:rFonts w:ascii="Cambria" w:eastAsia="Batang" w:hAnsi="Cambria"/>
          <w:b/>
          <w:sz w:val="24"/>
          <w:szCs w:val="24"/>
        </w:rPr>
      </w:pPr>
      <w:r w:rsidRPr="00D342E8">
        <w:rPr>
          <w:rFonts w:ascii="Cambria" w:eastAsia="Batang" w:hAnsi="Cambria"/>
          <w:b/>
          <w:sz w:val="24"/>
          <w:szCs w:val="24"/>
        </w:rPr>
        <w:t>Compete a la Comisión de Derechos Humanos, dictaminar sobre todo proyecto de Ley, de resolución, de Declaración o proposición normativa relativa a los Derechos Humanos en toda su dimensión política, económica, social y cultural y a la promoción de los Derechos Humanos; como así también sobre acuerdos internacionales relativos a los Derechos Humanos.</w:t>
      </w:r>
    </w:p>
    <w:p w14:paraId="34237AE2" w14:textId="77777777" w:rsidR="00B62298" w:rsidRPr="00D342E8" w:rsidRDefault="00B62298" w:rsidP="00B62298">
      <w:pPr>
        <w:ind w:left="284" w:right="-232"/>
        <w:jc w:val="center"/>
        <w:rPr>
          <w:rFonts w:ascii="Cambria" w:eastAsia="Batang" w:hAnsi="Cambria"/>
          <w:b/>
          <w:sz w:val="24"/>
          <w:szCs w:val="24"/>
        </w:rPr>
      </w:pPr>
    </w:p>
    <w:p w14:paraId="502DF376" w14:textId="77777777" w:rsidR="00B62298" w:rsidRPr="00D342E8" w:rsidRDefault="00B62298" w:rsidP="00B62298">
      <w:pPr>
        <w:ind w:left="284" w:right="-232"/>
        <w:jc w:val="center"/>
        <w:rPr>
          <w:rFonts w:ascii="Cambria" w:eastAsia="Batang" w:hAnsi="Cambria"/>
          <w:b/>
          <w:sz w:val="24"/>
          <w:szCs w:val="24"/>
        </w:rPr>
      </w:pPr>
      <w:r w:rsidRPr="00D342E8">
        <w:rPr>
          <w:rFonts w:ascii="Cambria" w:eastAsia="Batang" w:hAnsi="Cambria"/>
          <w:b/>
          <w:sz w:val="24"/>
          <w:szCs w:val="24"/>
        </w:rPr>
        <w:t>INFORME DE LA COMISION DE DERECHOS HUMANOS</w:t>
      </w:r>
    </w:p>
    <w:p w14:paraId="0DE1DB06" w14:textId="77777777" w:rsidR="00B62298" w:rsidRPr="00D342E8" w:rsidRDefault="00B62298" w:rsidP="00B62298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="Arial"/>
          <w:b/>
          <w:smallCaps/>
          <w:spacing w:val="-2"/>
          <w:u w:val="single"/>
          <w:lang w:eastAsia="es-PY"/>
        </w:rPr>
      </w:pPr>
      <w:r w:rsidRPr="00D342E8">
        <w:rPr>
          <w:rFonts w:ascii="Cambria" w:eastAsia="Batang" w:hAnsi="Cambria"/>
          <w:b/>
          <w:sz w:val="24"/>
          <w:szCs w:val="24"/>
        </w:rPr>
        <w:t>JULIO 202</w:t>
      </w:r>
      <w:r>
        <w:rPr>
          <w:rFonts w:ascii="Cambria" w:eastAsia="Batang" w:hAnsi="Cambria"/>
          <w:b/>
          <w:sz w:val="24"/>
          <w:szCs w:val="24"/>
        </w:rPr>
        <w:t>2</w:t>
      </w:r>
      <w:r w:rsidRPr="00D342E8">
        <w:rPr>
          <w:rFonts w:ascii="Cambria" w:eastAsia="Batang" w:hAnsi="Cambria"/>
          <w:b/>
          <w:sz w:val="24"/>
          <w:szCs w:val="24"/>
        </w:rPr>
        <w:t xml:space="preserve"> A DE </w:t>
      </w:r>
      <w:r>
        <w:rPr>
          <w:rFonts w:ascii="Cambria" w:eastAsia="Batang" w:hAnsi="Cambria"/>
          <w:b/>
          <w:sz w:val="24"/>
          <w:szCs w:val="24"/>
        </w:rPr>
        <w:t>DICIEMBRE</w:t>
      </w:r>
      <w:r w:rsidRPr="00D342E8">
        <w:rPr>
          <w:rFonts w:ascii="Cambria" w:eastAsia="Batang" w:hAnsi="Cambria"/>
          <w:b/>
          <w:sz w:val="24"/>
          <w:szCs w:val="24"/>
        </w:rPr>
        <w:t xml:space="preserve"> DE 2022</w:t>
      </w:r>
      <w:r w:rsidRPr="00D342E8">
        <w:rPr>
          <w:rFonts w:ascii="Cambria" w:eastAsia="Times New Roman" w:hAnsi="Cambria" w:cs="Arial"/>
          <w:b/>
          <w:smallCaps/>
          <w:spacing w:val="-2"/>
          <w:u w:val="single"/>
          <w:lang w:eastAsia="es-PY"/>
        </w:rPr>
        <w:t xml:space="preserve">  </w:t>
      </w:r>
    </w:p>
    <w:p w14:paraId="2C9C30E6" w14:textId="77777777" w:rsidR="00B62298" w:rsidRPr="00D342E8" w:rsidRDefault="00B62298" w:rsidP="00B62298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="Arial"/>
          <w:b/>
          <w:smallCaps/>
          <w:spacing w:val="-2"/>
          <w:u w:val="single"/>
          <w:lang w:eastAsia="es-PY"/>
        </w:rPr>
      </w:pPr>
    </w:p>
    <w:p w14:paraId="023FBD44" w14:textId="0740C3D5" w:rsidR="00B62298" w:rsidRPr="00103EBB" w:rsidRDefault="00B62298" w:rsidP="00103EBB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="Arial"/>
          <w:b/>
          <w:smallCaps/>
          <w:spacing w:val="-2"/>
          <w:u w:val="single"/>
          <w:lang w:eastAsia="es-PY"/>
        </w:rPr>
      </w:pPr>
      <w:r w:rsidRPr="00D342E8">
        <w:rPr>
          <w:rFonts w:ascii="Cambria" w:eastAsia="Times New Roman" w:hAnsi="Cambria" w:cs="Arial"/>
          <w:b/>
          <w:smallCaps/>
          <w:spacing w:val="-2"/>
          <w:u w:val="single"/>
          <w:lang w:eastAsia="es-PY"/>
        </w:rPr>
        <w:t>INTEGRANTES DE LA COMISIÓN:</w:t>
      </w:r>
    </w:p>
    <w:p w14:paraId="781B6FB3" w14:textId="77777777" w:rsidR="009D68C7" w:rsidRDefault="009D68C7" w:rsidP="00B62298">
      <w:pPr>
        <w:spacing w:after="0" w:line="240" w:lineRule="auto"/>
        <w:ind w:left="284" w:right="-232"/>
        <w:jc w:val="center"/>
        <w:rPr>
          <w:rFonts w:ascii="Cambria" w:hAnsi="Cambria" w:cstheme="minorHAnsi"/>
          <w:sz w:val="24"/>
          <w:szCs w:val="24"/>
          <w:lang w:val="es-ES"/>
        </w:rPr>
      </w:pPr>
    </w:p>
    <w:p w14:paraId="624C8250" w14:textId="4EF71633" w:rsidR="00B62298" w:rsidRDefault="00B62298" w:rsidP="00B62298">
      <w:pPr>
        <w:spacing w:after="0" w:line="240" w:lineRule="auto"/>
        <w:ind w:left="284" w:right="-232"/>
        <w:jc w:val="center"/>
        <w:rPr>
          <w:rFonts w:ascii="Cambria" w:hAnsi="Cambria" w:cstheme="minorHAnsi"/>
          <w:sz w:val="24"/>
          <w:szCs w:val="24"/>
          <w:lang w:val="es-ES"/>
        </w:rPr>
      </w:pPr>
      <w:r>
        <w:rPr>
          <w:rFonts w:ascii="Cambria" w:hAnsi="Cambria" w:cstheme="minorHAnsi"/>
          <w:sz w:val="24"/>
          <w:szCs w:val="24"/>
          <w:lang w:val="es-ES"/>
        </w:rPr>
        <w:t>SEN. BLAS LANZONI</w:t>
      </w:r>
    </w:p>
    <w:p w14:paraId="2C302224" w14:textId="77777777" w:rsidR="00B62298" w:rsidRPr="00D342E8" w:rsidRDefault="00B62298" w:rsidP="00B62298">
      <w:pPr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b/>
          <w:lang w:eastAsia="es-PY"/>
        </w:rPr>
      </w:pPr>
      <w:r w:rsidRPr="00D342E8">
        <w:rPr>
          <w:rFonts w:ascii="Cambria" w:eastAsia="Times New Roman" w:hAnsi="Cambria" w:cstheme="minorHAnsi"/>
          <w:b/>
          <w:lang w:eastAsia="es-PY"/>
        </w:rPr>
        <w:t>Presidente</w:t>
      </w:r>
    </w:p>
    <w:p w14:paraId="4D9A78D9" w14:textId="77777777" w:rsidR="00B62298" w:rsidRPr="00D342E8" w:rsidRDefault="00B62298" w:rsidP="00B62298">
      <w:pPr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bCs/>
          <w:spacing w:val="-2"/>
          <w:lang w:eastAsia="es-PY"/>
        </w:rPr>
      </w:pPr>
    </w:p>
    <w:p w14:paraId="3A1AF865" w14:textId="77777777" w:rsidR="00B62298" w:rsidRPr="00D342E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bCs/>
          <w:spacing w:val="-2"/>
          <w:lang w:eastAsia="es-PY"/>
        </w:rPr>
      </w:pPr>
      <w:r w:rsidRPr="00D342E8">
        <w:rPr>
          <w:rFonts w:ascii="Cambria" w:eastAsia="Times New Roman" w:hAnsi="Cambria" w:cstheme="minorHAnsi"/>
          <w:bCs/>
          <w:spacing w:val="-2"/>
          <w:lang w:eastAsia="es-PY"/>
        </w:rPr>
        <w:t xml:space="preserve">SEN.  JOSE LEDESMA </w:t>
      </w:r>
    </w:p>
    <w:p w14:paraId="37B8132F" w14:textId="77777777" w:rsidR="00B6229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b/>
          <w:lang w:eastAsia="es-PY"/>
        </w:rPr>
      </w:pPr>
      <w:r w:rsidRPr="00D342E8">
        <w:rPr>
          <w:rFonts w:ascii="Cambria" w:eastAsia="Times New Roman" w:hAnsi="Cambria" w:cstheme="minorHAnsi"/>
          <w:b/>
          <w:lang w:eastAsia="es-PY"/>
        </w:rPr>
        <w:t>Vicepresidente</w:t>
      </w:r>
    </w:p>
    <w:p w14:paraId="2BC4B968" w14:textId="77777777" w:rsidR="00B6229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lang w:eastAsia="es-PY"/>
        </w:rPr>
      </w:pPr>
      <w:r w:rsidRPr="00F1173B">
        <w:rPr>
          <w:rFonts w:ascii="Cambria" w:eastAsia="Times New Roman" w:hAnsi="Cambria" w:cstheme="minorHAnsi"/>
          <w:lang w:eastAsia="es-PY"/>
        </w:rPr>
        <w:t xml:space="preserve"> </w:t>
      </w:r>
    </w:p>
    <w:p w14:paraId="3509A1A0" w14:textId="77777777" w:rsidR="00B6229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lang w:eastAsia="es-PY"/>
        </w:rPr>
      </w:pPr>
      <w:r w:rsidRPr="00D342E8">
        <w:rPr>
          <w:rFonts w:ascii="Cambria" w:eastAsia="Times New Roman" w:hAnsi="Cambria" w:cstheme="minorHAnsi"/>
          <w:lang w:eastAsia="es-PY"/>
        </w:rPr>
        <w:t>SENADOR JORGE QUEREY</w:t>
      </w:r>
    </w:p>
    <w:p w14:paraId="4B90A516" w14:textId="0F29E5FC" w:rsidR="00B62298" w:rsidRPr="00B6229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b/>
          <w:bCs/>
          <w:lang w:eastAsia="es-PY"/>
        </w:rPr>
      </w:pPr>
      <w:r w:rsidRPr="008A32D5">
        <w:rPr>
          <w:rFonts w:ascii="Cambria" w:eastAsia="Times New Roman" w:hAnsi="Cambria" w:cstheme="minorHAnsi"/>
          <w:b/>
          <w:bCs/>
          <w:lang w:eastAsia="es-PY"/>
        </w:rPr>
        <w:t>Relator</w:t>
      </w:r>
    </w:p>
    <w:p w14:paraId="071A2299" w14:textId="77777777" w:rsidR="00B62298" w:rsidRPr="00D342E8" w:rsidRDefault="00B62298" w:rsidP="00B62298">
      <w:pPr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b/>
          <w:spacing w:val="-2"/>
          <w:u w:val="single"/>
          <w:lang w:eastAsia="es-PY"/>
        </w:rPr>
      </w:pPr>
    </w:p>
    <w:p w14:paraId="10AE06C0" w14:textId="77777777" w:rsidR="00B62298" w:rsidRDefault="00B62298" w:rsidP="00B62298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theme="minorHAnsi"/>
          <w:b/>
          <w:smallCaps/>
          <w:spacing w:val="-2"/>
          <w:lang w:eastAsia="es-PY"/>
        </w:rPr>
      </w:pPr>
      <w:r w:rsidRPr="00D342E8">
        <w:rPr>
          <w:rFonts w:ascii="Cambria" w:eastAsia="Times New Roman" w:hAnsi="Cambria" w:cstheme="minorHAnsi"/>
          <w:b/>
          <w:smallCaps/>
          <w:spacing w:val="-2"/>
          <w:u w:val="single"/>
          <w:lang w:eastAsia="es-PY"/>
        </w:rPr>
        <w:t>MIEMBROS</w:t>
      </w:r>
      <w:r w:rsidRPr="00D342E8">
        <w:rPr>
          <w:rFonts w:ascii="Cambria" w:eastAsia="Times New Roman" w:hAnsi="Cambria" w:cstheme="minorHAnsi"/>
          <w:b/>
          <w:smallCaps/>
          <w:spacing w:val="-2"/>
          <w:lang w:eastAsia="es-PY"/>
        </w:rPr>
        <w:t>:</w:t>
      </w:r>
    </w:p>
    <w:p w14:paraId="7F45ABF1" w14:textId="77777777" w:rsidR="00B62298" w:rsidRDefault="00B62298" w:rsidP="00B62298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theme="minorHAnsi"/>
          <w:b/>
          <w:smallCaps/>
          <w:spacing w:val="-2"/>
          <w:lang w:eastAsia="es-PY"/>
        </w:rPr>
      </w:pPr>
    </w:p>
    <w:p w14:paraId="2EE24599" w14:textId="6497AB56" w:rsidR="00B62298" w:rsidRDefault="00B62298" w:rsidP="00B62298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theme="minorHAnsi"/>
          <w:bCs/>
          <w:smallCaps/>
          <w:spacing w:val="-2"/>
          <w:lang w:eastAsia="es-PY"/>
        </w:rPr>
      </w:pPr>
      <w:r w:rsidRPr="00F1173B">
        <w:rPr>
          <w:rFonts w:ascii="Cambria" w:eastAsia="Times New Roman" w:hAnsi="Cambria" w:cstheme="minorHAnsi"/>
          <w:bCs/>
          <w:smallCaps/>
          <w:spacing w:val="-2"/>
          <w:lang w:eastAsia="es-PY"/>
        </w:rPr>
        <w:t>SENADOR ENRIQUE RIERA</w:t>
      </w:r>
    </w:p>
    <w:p w14:paraId="2994F51C" w14:textId="77777777" w:rsidR="000A785F" w:rsidRDefault="000A785F" w:rsidP="00B62298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theme="minorHAnsi"/>
          <w:bCs/>
          <w:smallCaps/>
          <w:spacing w:val="-2"/>
          <w:lang w:eastAsia="es-PY"/>
        </w:rPr>
      </w:pPr>
    </w:p>
    <w:p w14:paraId="3994BA9A" w14:textId="528BF81B" w:rsidR="00B62298" w:rsidRPr="00D342E8" w:rsidRDefault="000A785F" w:rsidP="00B62298">
      <w:pPr>
        <w:keepNext/>
        <w:tabs>
          <w:tab w:val="center" w:pos="1462"/>
        </w:tabs>
        <w:suppressAutoHyphens/>
        <w:spacing w:after="0" w:line="240" w:lineRule="auto"/>
        <w:ind w:left="284" w:right="-232"/>
        <w:jc w:val="center"/>
        <w:outlineLvl w:val="3"/>
        <w:rPr>
          <w:rFonts w:ascii="Cambria" w:eastAsia="Times New Roman" w:hAnsi="Cambria" w:cstheme="minorHAnsi"/>
          <w:b/>
          <w:smallCaps/>
          <w:spacing w:val="-2"/>
          <w:lang w:eastAsia="es-PY"/>
        </w:rPr>
      </w:pPr>
      <w:r>
        <w:rPr>
          <w:rFonts w:ascii="Cambria" w:eastAsia="Times New Roman" w:hAnsi="Cambria" w:cstheme="minorHAnsi"/>
          <w:bCs/>
          <w:smallCaps/>
          <w:spacing w:val="-2"/>
          <w:lang w:eastAsia="es-PY"/>
        </w:rPr>
        <w:t>SENADOR ANTONIO APURIL</w:t>
      </w:r>
    </w:p>
    <w:p w14:paraId="2CE889FF" w14:textId="77777777" w:rsidR="00B6229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lang w:eastAsia="es-PY"/>
        </w:rPr>
      </w:pPr>
    </w:p>
    <w:p w14:paraId="12959531" w14:textId="77777777" w:rsidR="00B62298" w:rsidRPr="00D342E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lang w:eastAsia="es-PY"/>
        </w:rPr>
      </w:pPr>
      <w:r>
        <w:rPr>
          <w:rFonts w:ascii="Cambria" w:eastAsia="Times New Roman" w:hAnsi="Cambria" w:cstheme="minorHAnsi"/>
          <w:lang w:eastAsia="es-PY"/>
        </w:rPr>
        <w:t>SENADOR OCTAVIO SCHATP</w:t>
      </w:r>
    </w:p>
    <w:p w14:paraId="0F892503" w14:textId="77777777" w:rsidR="00B62298" w:rsidRPr="00D342E8" w:rsidRDefault="00B62298" w:rsidP="00B62298">
      <w:pPr>
        <w:tabs>
          <w:tab w:val="left" w:pos="-720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ind w:left="284" w:right="-232"/>
        <w:jc w:val="center"/>
        <w:rPr>
          <w:rFonts w:ascii="Cambria" w:eastAsia="Times New Roman" w:hAnsi="Cambria" w:cstheme="minorHAnsi"/>
          <w:lang w:eastAsia="es-PY"/>
        </w:rPr>
      </w:pPr>
    </w:p>
    <w:p w14:paraId="610D2D51" w14:textId="7002CF1B" w:rsidR="00B62298" w:rsidRPr="00B62298" w:rsidRDefault="00B62298" w:rsidP="00B62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B9BD5"/>
        <w:spacing w:after="0" w:line="240" w:lineRule="auto"/>
        <w:jc w:val="center"/>
        <w:rPr>
          <w:rFonts w:ascii="Cambria" w:eastAsia="Times New Roman" w:hAnsi="Cambria" w:cs="Times New Roman"/>
          <w:b/>
          <w:iCs/>
          <w:sz w:val="24"/>
          <w:szCs w:val="24"/>
          <w:lang w:val="es-ES" w:eastAsia="es-ES"/>
        </w:rPr>
      </w:pPr>
      <w:r w:rsidRPr="00D342E8">
        <w:rPr>
          <w:rFonts w:ascii="Cambria" w:eastAsia="Times New Roman" w:hAnsi="Cambria" w:cs="Times New Roman"/>
          <w:b/>
          <w:iCs/>
          <w:sz w:val="24"/>
          <w:szCs w:val="24"/>
          <w:lang w:val="es-ES" w:eastAsia="es-ES"/>
        </w:rPr>
        <w:t>INFORME ESTADISTICO</w:t>
      </w:r>
    </w:p>
    <w:tbl>
      <w:tblPr>
        <w:tblW w:w="108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1739"/>
        <w:gridCol w:w="2191"/>
        <w:gridCol w:w="3996"/>
      </w:tblGrid>
      <w:tr w:rsidR="00B62298" w:rsidRPr="002831CE" w14:paraId="1CB5DF85" w14:textId="77777777" w:rsidTr="00B67638">
        <w:trPr>
          <w:trHeight w:val="300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1906AF2" w14:textId="77777777" w:rsidR="00B62298" w:rsidRDefault="00B62298" w:rsidP="001901E5">
            <w:pPr>
              <w:spacing w:after="0" w:line="240" w:lineRule="auto"/>
              <w:ind w:right="-50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PRESENTACIONES</w:t>
            </w:r>
          </w:p>
          <w:p w14:paraId="2C639CAF" w14:textId="77777777" w:rsidR="00B62298" w:rsidRDefault="00B62298" w:rsidP="001901E5">
            <w:pPr>
              <w:spacing w:after="0" w:line="240" w:lineRule="auto"/>
              <w:rPr>
                <w:rFonts w:ascii="Cambria" w:eastAsia="Batang" w:hAnsi="Cambria"/>
                <w:sz w:val="24"/>
                <w:szCs w:val="24"/>
              </w:rPr>
            </w:pPr>
          </w:p>
          <w:p w14:paraId="047EA617" w14:textId="77777777" w:rsidR="00B62298" w:rsidRPr="002831CE" w:rsidRDefault="00B62298" w:rsidP="001901E5">
            <w:pPr>
              <w:spacing w:after="0" w:line="240" w:lineRule="auto"/>
              <w:rPr>
                <w:rFonts w:ascii="Cambria" w:eastAsia="Batang" w:hAnsi="Cambria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82E5" w14:textId="77777777" w:rsidR="00B62298" w:rsidRPr="002831CE" w:rsidRDefault="00B62298" w:rsidP="001901E5">
            <w:pPr>
              <w:spacing w:after="0" w:line="240" w:lineRule="auto"/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4A0F" w14:textId="77777777" w:rsidR="00B62298" w:rsidRPr="002831CE" w:rsidRDefault="00B62298" w:rsidP="001901E5">
            <w:pPr>
              <w:spacing w:after="0" w:line="240" w:lineRule="auto"/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CDE422" w14:textId="77777777" w:rsidR="00B62298" w:rsidRPr="002831CE" w:rsidRDefault="00B62298" w:rsidP="001901E5">
            <w:pPr>
              <w:spacing w:after="0" w:line="240" w:lineRule="auto"/>
              <w:ind w:right="-50"/>
              <w:rPr>
                <w:rFonts w:ascii="Cambria" w:eastAsia="Batang" w:hAnsi="Cambria"/>
                <w:b/>
                <w:sz w:val="24"/>
                <w:szCs w:val="24"/>
              </w:rPr>
            </w:pPr>
          </w:p>
        </w:tc>
      </w:tr>
      <w:tr w:rsidR="00B62298" w:rsidRPr="002831CE" w14:paraId="2C82D122" w14:textId="77777777" w:rsidTr="00B67638">
        <w:trPr>
          <w:trHeight w:val="645"/>
          <w:jc w:val="center"/>
        </w:trPr>
        <w:tc>
          <w:tcPr>
            <w:tcW w:w="2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84CABC4" w14:textId="77777777" w:rsidR="00B62298" w:rsidRPr="002831CE" w:rsidRDefault="00B62298" w:rsidP="001901E5">
            <w:pPr>
              <w:spacing w:after="0" w:line="240" w:lineRule="auto"/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2565" w14:textId="77777777" w:rsidR="00B62298" w:rsidRPr="002831CE" w:rsidRDefault="00B62298" w:rsidP="001901E5">
            <w:pPr>
              <w:spacing w:after="0" w:line="240" w:lineRule="auto"/>
              <w:ind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GIRADOS</w:t>
            </w:r>
            <w:r w:rsidRPr="005653A4">
              <w:rPr>
                <w:rFonts w:ascii="Cambria" w:eastAsia="Batang" w:hAnsi="Cambria"/>
                <w:b/>
                <w:sz w:val="24"/>
                <w:szCs w:val="24"/>
              </w:rPr>
              <w:t xml:space="preserve"> INCLUIDO PERIODOS ANTERIORES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4717" w14:textId="77777777" w:rsidR="00B62298" w:rsidRPr="002831CE" w:rsidRDefault="00B62298" w:rsidP="001901E5">
            <w:pPr>
              <w:spacing w:after="0" w:line="240" w:lineRule="auto"/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DICTAMINADOS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752E6C" w14:textId="77777777" w:rsidR="00B62298" w:rsidRPr="002831CE" w:rsidRDefault="00B62298" w:rsidP="001901E5">
            <w:pPr>
              <w:spacing w:after="0" w:line="240" w:lineRule="auto"/>
              <w:ind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PENDIENTES INCLUIDO PERIODOS ANTERIORES</w:t>
            </w:r>
          </w:p>
        </w:tc>
      </w:tr>
      <w:tr w:rsidR="00B62298" w:rsidRPr="002831CE" w14:paraId="70E7CA0B" w14:textId="77777777" w:rsidTr="00B67638">
        <w:trPr>
          <w:trHeight w:val="390"/>
          <w:jc w:val="center"/>
        </w:trPr>
        <w:tc>
          <w:tcPr>
            <w:tcW w:w="296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DCE68" w14:textId="77777777" w:rsidR="00B62298" w:rsidRPr="002831CE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Poder Ejecutivo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4972" w14:textId="4337A750" w:rsidR="00B62298" w:rsidRPr="002831CE" w:rsidRDefault="000F4E3F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4FD6" w14:textId="051CD8CC" w:rsidR="00B62298" w:rsidRPr="002831CE" w:rsidRDefault="00D90EAB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0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3DB224" w14:textId="5D8D3148" w:rsidR="00B62298" w:rsidRPr="002831CE" w:rsidRDefault="00D90EAB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4</w:t>
            </w:r>
          </w:p>
        </w:tc>
      </w:tr>
      <w:tr w:rsidR="00B62298" w:rsidRPr="002831CE" w14:paraId="2111FBA4" w14:textId="77777777" w:rsidTr="00B67638">
        <w:trPr>
          <w:trHeight w:val="375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3F0655" w14:textId="77777777" w:rsidR="00B62298" w:rsidRPr="002831CE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Cámara de Diputados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9883" w14:textId="7DE1D572" w:rsidR="00B62298" w:rsidRPr="002831CE" w:rsidRDefault="000F4E3F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6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1A4D1" w14:textId="3039381C" w:rsidR="00B62298" w:rsidRPr="002831CE" w:rsidRDefault="000F4E3F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91CCDDA" w14:textId="6440857E" w:rsidR="00B62298" w:rsidRPr="002721BC" w:rsidRDefault="000F4E3F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2</w:t>
            </w:r>
          </w:p>
        </w:tc>
      </w:tr>
      <w:tr w:rsidR="00B62298" w:rsidRPr="002831CE" w14:paraId="17E87956" w14:textId="77777777" w:rsidTr="00B67638">
        <w:trPr>
          <w:trHeight w:val="375"/>
          <w:jc w:val="center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F7514" w14:textId="77777777" w:rsidR="00B62298" w:rsidRPr="002831CE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Cámara de Senadores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6A71" w14:textId="61BD9F3D" w:rsidR="00B62298" w:rsidRPr="002831CE" w:rsidRDefault="008E1BF0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37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3349" w14:textId="27C86988" w:rsidR="00B62298" w:rsidRPr="002831CE" w:rsidRDefault="00D90EAB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11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BF673E" w14:textId="396A859D" w:rsidR="00B62298" w:rsidRPr="002831CE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 xml:space="preserve">                              </w:t>
            </w:r>
            <w:r w:rsidR="00D90EAB">
              <w:rPr>
                <w:rFonts w:ascii="Cambria" w:eastAsia="Batang" w:hAnsi="Cambria"/>
                <w:b/>
                <w:sz w:val="24"/>
                <w:szCs w:val="24"/>
              </w:rPr>
              <w:t>26</w:t>
            </w:r>
            <w:r>
              <w:rPr>
                <w:rFonts w:ascii="Cambria" w:eastAsia="Batang" w:hAnsi="Cambria"/>
                <w:b/>
                <w:sz w:val="24"/>
                <w:szCs w:val="24"/>
              </w:rPr>
              <w:t xml:space="preserve">  </w:t>
            </w:r>
          </w:p>
        </w:tc>
      </w:tr>
      <w:tr w:rsidR="00B62298" w:rsidRPr="002831CE" w14:paraId="31BBE35A" w14:textId="77777777" w:rsidTr="00B67638">
        <w:trPr>
          <w:trHeight w:val="375"/>
          <w:jc w:val="center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39A7A" w14:textId="77777777" w:rsidR="00B62298" w:rsidRPr="002831CE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Presentaciones Oficiales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A2A09" w14:textId="77777777" w:rsidR="00B62298" w:rsidRDefault="00B62298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94CE" w14:textId="7D94105A" w:rsidR="00B62298" w:rsidRDefault="00B67638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C486E49" w14:textId="3A698F56" w:rsidR="00B62298" w:rsidRDefault="00B67638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0</w:t>
            </w:r>
          </w:p>
        </w:tc>
      </w:tr>
      <w:tr w:rsidR="00B62298" w:rsidRPr="002831CE" w14:paraId="03C93619" w14:textId="77777777" w:rsidTr="00B67638">
        <w:trPr>
          <w:trHeight w:val="375"/>
          <w:jc w:val="center"/>
        </w:trPr>
        <w:tc>
          <w:tcPr>
            <w:tcW w:w="29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DBEDA" w14:textId="6342B5AF" w:rsidR="00B62298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Presentaciones Privadas</w:t>
            </w:r>
            <w:r w:rsidR="00B67638">
              <w:rPr>
                <w:rFonts w:ascii="Cambria" w:eastAsia="Batang" w:hAnsi="Cambria"/>
                <w:b/>
                <w:sz w:val="24"/>
                <w:szCs w:val="24"/>
              </w:rPr>
              <w:t xml:space="preserve"> (Tramitados)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F6BC9" w14:textId="3DF30EE2" w:rsidR="00B62298" w:rsidRDefault="00D90EAB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6</w:t>
            </w:r>
            <w:r w:rsidR="00C561D8">
              <w:rPr>
                <w:rFonts w:ascii="Cambria" w:eastAsia="Batang" w:hAnsi="Cambria"/>
                <w:b/>
                <w:sz w:val="24"/>
                <w:szCs w:val="24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6FFDF" w14:textId="762AF85C" w:rsidR="00B62298" w:rsidRDefault="00C76B3F" w:rsidP="00D90EAB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 xml:space="preserve">               </w:t>
            </w:r>
            <w:r w:rsidR="00176BEA">
              <w:rPr>
                <w:rFonts w:ascii="Cambria" w:eastAsia="Batang" w:hAnsi="Cambria"/>
                <w:b/>
                <w:sz w:val="24"/>
                <w:szCs w:val="24"/>
              </w:rPr>
              <w:t>4</w:t>
            </w:r>
            <w:r w:rsidR="00C561D8">
              <w:rPr>
                <w:rFonts w:ascii="Cambria" w:eastAsia="Batang" w:hAnsi="Cambria"/>
                <w:b/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82DF9C" w14:textId="00293772" w:rsidR="00B62298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 xml:space="preserve">                               </w:t>
            </w:r>
            <w:r w:rsidR="00C561D8">
              <w:rPr>
                <w:rFonts w:ascii="Cambria" w:eastAsia="Batang" w:hAnsi="Cambria"/>
                <w:b/>
                <w:sz w:val="24"/>
                <w:szCs w:val="24"/>
              </w:rPr>
              <w:t>18</w:t>
            </w:r>
          </w:p>
        </w:tc>
      </w:tr>
      <w:tr w:rsidR="00B62298" w:rsidRPr="002831CE" w14:paraId="3A543B8C" w14:textId="77777777" w:rsidTr="00B67638">
        <w:trPr>
          <w:trHeight w:val="405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92D0910" w14:textId="77777777" w:rsidR="00B62298" w:rsidRPr="002831CE" w:rsidRDefault="00B62298" w:rsidP="001901E5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 w:rsidRPr="002831CE">
              <w:rPr>
                <w:rFonts w:ascii="Cambria" w:eastAsia="Batang" w:hAnsi="Cambria"/>
                <w:b/>
                <w:sz w:val="24"/>
                <w:szCs w:val="24"/>
              </w:rPr>
              <w:t>Total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19C8E" w14:textId="7709BA9C" w:rsidR="00B62298" w:rsidRPr="002831CE" w:rsidRDefault="00C561D8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1</w:t>
            </w:r>
            <w:r w:rsidR="00103EBB">
              <w:rPr>
                <w:rFonts w:ascii="Cambria" w:eastAsia="Batang" w:hAnsi="Cambria"/>
                <w:b/>
                <w:sz w:val="24"/>
                <w:szCs w:val="24"/>
              </w:rPr>
              <w:t>1</w:t>
            </w:r>
            <w:r w:rsidR="00B62298">
              <w:rPr>
                <w:rFonts w:ascii="Cambria" w:eastAsia="Batang" w:hAnsi="Cambria"/>
                <w:b/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19FC316" w14:textId="3E309183" w:rsidR="00B62298" w:rsidRPr="002831CE" w:rsidRDefault="00C76B3F" w:rsidP="00C76B3F">
            <w:pPr>
              <w:ind w:left="284" w:right="-50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 xml:space="preserve">               </w:t>
            </w:r>
            <w:r w:rsidR="00877348">
              <w:rPr>
                <w:rFonts w:ascii="Cambria" w:eastAsia="Batang" w:hAnsi="Cambria"/>
                <w:b/>
                <w:sz w:val="24"/>
                <w:szCs w:val="24"/>
              </w:rPr>
              <w:t>63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0BF21E" w14:textId="7B1BE3FC" w:rsidR="00B62298" w:rsidRPr="002831CE" w:rsidRDefault="00877348" w:rsidP="001901E5">
            <w:pPr>
              <w:ind w:left="284" w:right="-50"/>
              <w:jc w:val="center"/>
              <w:rPr>
                <w:rFonts w:ascii="Cambria" w:eastAsia="Batang" w:hAnsi="Cambria"/>
                <w:b/>
                <w:sz w:val="24"/>
                <w:szCs w:val="24"/>
              </w:rPr>
            </w:pPr>
            <w:r>
              <w:rPr>
                <w:rFonts w:ascii="Cambria" w:eastAsia="Batang" w:hAnsi="Cambria"/>
                <w:b/>
                <w:sz w:val="24"/>
                <w:szCs w:val="24"/>
              </w:rPr>
              <w:t>50</w:t>
            </w:r>
          </w:p>
        </w:tc>
      </w:tr>
    </w:tbl>
    <w:p w14:paraId="74B2EDBE" w14:textId="77777777" w:rsidR="00B62298" w:rsidRDefault="00B62298" w:rsidP="00103EBB">
      <w:pPr>
        <w:pStyle w:val="Sinespaciado"/>
        <w:shd w:val="clear" w:color="auto" w:fill="FFFFFF" w:themeFill="background1"/>
        <w:ind w:right="-232"/>
        <w:rPr>
          <w:rFonts w:ascii="Cambria" w:hAnsi="Cambria" w:cs="Segoe UI Semibold"/>
          <w:b/>
          <w:i/>
          <w:sz w:val="24"/>
          <w:szCs w:val="24"/>
        </w:rPr>
      </w:pPr>
    </w:p>
    <w:p w14:paraId="0F578B56" w14:textId="77777777" w:rsidR="00B62298" w:rsidRDefault="00B62298" w:rsidP="00B62298">
      <w:pPr>
        <w:pStyle w:val="Sinespaciado"/>
        <w:shd w:val="clear" w:color="auto" w:fill="FFFFFF" w:themeFill="background1"/>
        <w:ind w:left="1920" w:right="-232"/>
        <w:jc w:val="center"/>
        <w:rPr>
          <w:rFonts w:ascii="Cambria" w:hAnsi="Cambria" w:cs="Segoe UI Semibold"/>
          <w:b/>
          <w:i/>
          <w:sz w:val="24"/>
          <w:szCs w:val="24"/>
        </w:rPr>
      </w:pPr>
    </w:p>
    <w:p w14:paraId="56DACE3B" w14:textId="77777777" w:rsidR="00B67638" w:rsidRDefault="00103EBB" w:rsidP="00B62298">
      <w:pPr>
        <w:pStyle w:val="Sinespaciado"/>
        <w:shd w:val="clear" w:color="auto" w:fill="FFFFFF" w:themeFill="background1"/>
        <w:ind w:left="1920" w:right="-232"/>
        <w:rPr>
          <w:rFonts w:ascii="Cambria" w:hAnsi="Cambria" w:cs="Segoe UI Semibold"/>
          <w:b/>
          <w:iCs/>
          <w:sz w:val="24"/>
          <w:szCs w:val="24"/>
        </w:rPr>
      </w:pPr>
      <w:r w:rsidRPr="009C3D6B">
        <w:rPr>
          <w:rFonts w:ascii="Cambria" w:hAnsi="Cambria" w:cs="Segoe UI Semibold"/>
          <w:b/>
          <w:iCs/>
          <w:sz w:val="24"/>
          <w:szCs w:val="24"/>
        </w:rPr>
        <w:t xml:space="preserve">                         </w:t>
      </w:r>
    </w:p>
    <w:p w14:paraId="2C8918B7" w14:textId="232688B3" w:rsidR="00B62298" w:rsidRDefault="00103EBB" w:rsidP="00B67638">
      <w:pPr>
        <w:pStyle w:val="Sinespaciado"/>
        <w:shd w:val="clear" w:color="auto" w:fill="FFFFFF" w:themeFill="background1"/>
        <w:ind w:right="-232"/>
        <w:jc w:val="center"/>
        <w:rPr>
          <w:rFonts w:ascii="Cambria" w:hAnsi="Cambria" w:cs="Segoe UI Semibold"/>
          <w:b/>
          <w:iCs/>
          <w:sz w:val="24"/>
          <w:szCs w:val="24"/>
        </w:rPr>
      </w:pPr>
      <w:r>
        <w:rPr>
          <w:rFonts w:ascii="Cambria" w:hAnsi="Cambria" w:cs="Segoe UI Semibold"/>
          <w:b/>
          <w:iCs/>
          <w:sz w:val="24"/>
          <w:szCs w:val="24"/>
        </w:rPr>
        <w:lastRenderedPageBreak/>
        <w:t>REUNIONES:</w:t>
      </w:r>
    </w:p>
    <w:p w14:paraId="723BDECE" w14:textId="77777777" w:rsidR="00103EBB" w:rsidRDefault="00103EBB" w:rsidP="00B62298">
      <w:pPr>
        <w:pStyle w:val="Sinespaciado"/>
        <w:shd w:val="clear" w:color="auto" w:fill="FFFFFF" w:themeFill="background1"/>
        <w:ind w:left="1920" w:right="-232"/>
        <w:rPr>
          <w:rFonts w:ascii="Cambria" w:hAnsi="Cambria" w:cs="Segoe UI Semibold"/>
          <w:b/>
          <w:iCs/>
          <w:sz w:val="24"/>
          <w:szCs w:val="24"/>
        </w:rPr>
      </w:pPr>
    </w:p>
    <w:tbl>
      <w:tblPr>
        <w:tblStyle w:val="Tablaconcuadrcula"/>
        <w:tblW w:w="10491" w:type="dxa"/>
        <w:tblInd w:w="-99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83"/>
        <w:gridCol w:w="1908"/>
      </w:tblGrid>
      <w:tr w:rsidR="00103EBB" w:rsidRPr="001D6876" w14:paraId="66664667" w14:textId="77777777" w:rsidTr="00FA5906">
        <w:trPr>
          <w:trHeight w:val="262"/>
        </w:trPr>
        <w:tc>
          <w:tcPr>
            <w:tcW w:w="8583" w:type="dxa"/>
          </w:tcPr>
          <w:p w14:paraId="445C6042" w14:textId="77777777" w:rsidR="00103EBB" w:rsidRPr="001D6876" w:rsidRDefault="00103EBB" w:rsidP="00FA5906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1D6876">
              <w:rPr>
                <w:rFonts w:ascii="Cambria" w:hAnsi="Cambria" w:cs="Segoe UI Semibold"/>
                <w:b/>
                <w:sz w:val="24"/>
                <w:szCs w:val="24"/>
              </w:rPr>
              <w:t>Reuniones Ordinarias</w:t>
            </w:r>
          </w:p>
          <w:p w14:paraId="26E5B006" w14:textId="77777777" w:rsidR="00103EBB" w:rsidRPr="001D6876" w:rsidRDefault="00103EBB" w:rsidP="00FA5906">
            <w:pPr>
              <w:pStyle w:val="Sinespaciado"/>
              <w:ind w:left="-197" w:right="-232"/>
              <w:rPr>
                <w:rFonts w:ascii="Cambria" w:hAnsi="Cambria" w:cs="Segoe UI Semibold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549EAD2C" w14:textId="77777777" w:rsidR="00103EBB" w:rsidRPr="001D6876" w:rsidRDefault="00103EBB" w:rsidP="00FA5906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11</w:t>
            </w:r>
          </w:p>
        </w:tc>
      </w:tr>
      <w:tr w:rsidR="00103EBB" w:rsidRPr="001D6876" w14:paraId="621C7BEB" w14:textId="77777777" w:rsidTr="00FA5906">
        <w:trPr>
          <w:trHeight w:val="262"/>
        </w:trPr>
        <w:tc>
          <w:tcPr>
            <w:tcW w:w="8583" w:type="dxa"/>
          </w:tcPr>
          <w:p w14:paraId="64CFBB00" w14:textId="58AF72D2" w:rsidR="00103EBB" w:rsidRPr="001D6876" w:rsidRDefault="00103EBB" w:rsidP="00FA5906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Reuniones extraordinarias</w:t>
            </w:r>
          </w:p>
        </w:tc>
        <w:tc>
          <w:tcPr>
            <w:tcW w:w="1908" w:type="dxa"/>
          </w:tcPr>
          <w:p w14:paraId="0FFC474C" w14:textId="281C5FE8" w:rsidR="00103EBB" w:rsidRDefault="00C76B3F" w:rsidP="00FA5906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2</w:t>
            </w:r>
          </w:p>
          <w:p w14:paraId="1045D581" w14:textId="47C5F2B1" w:rsidR="00103EBB" w:rsidRDefault="00103EBB" w:rsidP="00FA5906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</w:p>
        </w:tc>
      </w:tr>
      <w:tr w:rsidR="00103EBB" w14:paraId="66C666EE" w14:textId="77777777" w:rsidTr="00FA5906">
        <w:trPr>
          <w:trHeight w:val="262"/>
        </w:trPr>
        <w:tc>
          <w:tcPr>
            <w:tcW w:w="8583" w:type="dxa"/>
          </w:tcPr>
          <w:p w14:paraId="7CA7B9F3" w14:textId="703378E5" w:rsidR="00103EBB" w:rsidRDefault="00103EBB" w:rsidP="00FA5906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Audiencia Publica</w:t>
            </w:r>
          </w:p>
          <w:p w14:paraId="4995ABFE" w14:textId="77777777" w:rsidR="00103EBB" w:rsidRPr="001D6876" w:rsidRDefault="00103EBB" w:rsidP="00FA5906">
            <w:pPr>
              <w:pStyle w:val="Sinespaciado"/>
              <w:ind w:left="360" w:right="-232"/>
              <w:rPr>
                <w:rFonts w:ascii="Cambria" w:hAnsi="Cambria" w:cs="Segoe UI Semibold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0DF40DE9" w14:textId="77777777" w:rsidR="00103EBB" w:rsidRDefault="00103EBB" w:rsidP="00FA5906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1</w:t>
            </w:r>
          </w:p>
        </w:tc>
      </w:tr>
      <w:tr w:rsidR="00103EBB" w:rsidRPr="001D6876" w14:paraId="27406AF1" w14:textId="77777777" w:rsidTr="00FA5906">
        <w:trPr>
          <w:trHeight w:val="451"/>
        </w:trPr>
        <w:tc>
          <w:tcPr>
            <w:tcW w:w="8583" w:type="dxa"/>
          </w:tcPr>
          <w:p w14:paraId="646796A5" w14:textId="71D5EE75" w:rsidR="00103EBB" w:rsidRPr="001D6876" w:rsidRDefault="00103EBB" w:rsidP="00FA5906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1D6876">
              <w:rPr>
                <w:rFonts w:ascii="Cambria" w:hAnsi="Cambria" w:cs="Segoe UI Semibold"/>
                <w:b/>
                <w:sz w:val="24"/>
                <w:szCs w:val="24"/>
              </w:rPr>
              <w:t>Visita de</w:t>
            </w:r>
            <w:r w:rsidR="00BB78E3">
              <w:rPr>
                <w:rFonts w:ascii="Cambria" w:hAnsi="Cambria" w:cs="Segoe UI Semibold"/>
                <w:b/>
                <w:sz w:val="24"/>
                <w:szCs w:val="24"/>
              </w:rPr>
              <w:t xml:space="preserve"> la Presidencia </w:t>
            </w:r>
          </w:p>
        </w:tc>
        <w:tc>
          <w:tcPr>
            <w:tcW w:w="1908" w:type="dxa"/>
          </w:tcPr>
          <w:p w14:paraId="750B1E24" w14:textId="16C97EAD" w:rsidR="00103EBB" w:rsidRPr="001D6876" w:rsidRDefault="00176BEA" w:rsidP="00FA5906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4</w:t>
            </w:r>
          </w:p>
          <w:p w14:paraId="469041FD" w14:textId="77777777" w:rsidR="00103EBB" w:rsidRPr="001D6876" w:rsidRDefault="00103EBB" w:rsidP="00FA5906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</w:p>
        </w:tc>
      </w:tr>
      <w:tr w:rsidR="00103EBB" w:rsidRPr="001D6876" w14:paraId="39A919E4" w14:textId="77777777" w:rsidTr="00FA5906">
        <w:trPr>
          <w:trHeight w:val="451"/>
        </w:trPr>
        <w:tc>
          <w:tcPr>
            <w:tcW w:w="8583" w:type="dxa"/>
          </w:tcPr>
          <w:p w14:paraId="0E5EE69A" w14:textId="2B2E211A" w:rsidR="00103EBB" w:rsidRPr="001D6876" w:rsidRDefault="00103EBB" w:rsidP="00FA5906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Reuniones varias</w:t>
            </w:r>
          </w:p>
        </w:tc>
        <w:tc>
          <w:tcPr>
            <w:tcW w:w="1908" w:type="dxa"/>
          </w:tcPr>
          <w:p w14:paraId="69C15A10" w14:textId="7C23DF77" w:rsidR="00103EBB" w:rsidRDefault="00103EBB" w:rsidP="00FA5906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13</w:t>
            </w:r>
          </w:p>
        </w:tc>
      </w:tr>
      <w:tr w:rsidR="00B62298" w:rsidRPr="00C76B3F" w14:paraId="3670F317" w14:textId="77777777" w:rsidTr="001901E5">
        <w:trPr>
          <w:trHeight w:val="262"/>
        </w:trPr>
        <w:tc>
          <w:tcPr>
            <w:tcW w:w="8583" w:type="dxa"/>
          </w:tcPr>
          <w:p w14:paraId="0AB1AD66" w14:textId="1C29CA54" w:rsidR="00B62298" w:rsidRPr="00C76B3F" w:rsidRDefault="00B62298" w:rsidP="00B62298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bookmarkStart w:id="2" w:name="_Hlk121116961"/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>Presentaciones Privadas</w:t>
            </w:r>
            <w:r w:rsidR="00C76B3F" w:rsidRPr="00C76B3F">
              <w:rPr>
                <w:rFonts w:ascii="Cambria" w:hAnsi="Cambria" w:cs="Segoe UI Semibold"/>
                <w:b/>
                <w:sz w:val="24"/>
                <w:szCs w:val="24"/>
              </w:rPr>
              <w:t xml:space="preserve"> (pedidos de informes realizados)</w:t>
            </w:r>
          </w:p>
          <w:p w14:paraId="5D55D0CA" w14:textId="77777777" w:rsidR="00B62298" w:rsidRPr="00C76B3F" w:rsidRDefault="00B62298" w:rsidP="001901E5">
            <w:pPr>
              <w:pStyle w:val="Sinespaciado"/>
              <w:ind w:left="-197" w:right="-232"/>
              <w:rPr>
                <w:rFonts w:ascii="Cambria" w:hAnsi="Cambria" w:cs="Segoe UI Semibold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4037C442" w14:textId="2347BB38" w:rsidR="00B62298" w:rsidRPr="00C76B3F" w:rsidRDefault="00176BEA" w:rsidP="001901E5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>
              <w:rPr>
                <w:rFonts w:ascii="Cambria" w:hAnsi="Cambria" w:cs="Segoe UI Semibold"/>
                <w:b/>
                <w:sz w:val="24"/>
                <w:szCs w:val="24"/>
              </w:rPr>
              <w:t>9</w:t>
            </w:r>
            <w:r w:rsidR="00877348">
              <w:rPr>
                <w:rFonts w:ascii="Cambria" w:hAnsi="Cambria" w:cs="Segoe UI Semibold"/>
                <w:b/>
                <w:sz w:val="24"/>
                <w:szCs w:val="24"/>
              </w:rPr>
              <w:t>2</w:t>
            </w:r>
          </w:p>
        </w:tc>
      </w:tr>
      <w:tr w:rsidR="00660876" w:rsidRPr="00C76B3F" w14:paraId="6C597624" w14:textId="77777777" w:rsidTr="001901E5">
        <w:trPr>
          <w:trHeight w:val="451"/>
        </w:trPr>
        <w:tc>
          <w:tcPr>
            <w:tcW w:w="8583" w:type="dxa"/>
          </w:tcPr>
          <w:p w14:paraId="66D1E55A" w14:textId="39CD6F51" w:rsidR="00660876" w:rsidRPr="00C76B3F" w:rsidRDefault="00660876" w:rsidP="00B62298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>Proyecto de ley presentado</w:t>
            </w:r>
            <w:r w:rsidR="00176BEA">
              <w:rPr>
                <w:rFonts w:ascii="Cambria" w:hAnsi="Cambria" w:cs="Segoe UI Semibold"/>
                <w:b/>
                <w:sz w:val="24"/>
                <w:szCs w:val="24"/>
              </w:rPr>
              <w:t xml:space="preserve"> por la Comisión</w:t>
            </w:r>
          </w:p>
        </w:tc>
        <w:tc>
          <w:tcPr>
            <w:tcW w:w="1908" w:type="dxa"/>
          </w:tcPr>
          <w:p w14:paraId="1D58A25C" w14:textId="37D66197" w:rsidR="00660876" w:rsidRPr="00C76B3F" w:rsidRDefault="00660876" w:rsidP="001901E5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>1</w:t>
            </w:r>
          </w:p>
        </w:tc>
      </w:tr>
      <w:tr w:rsidR="00C76B3F" w:rsidRPr="00C76B3F" w14:paraId="2FB87E8C" w14:textId="77777777" w:rsidTr="001901E5">
        <w:trPr>
          <w:trHeight w:val="451"/>
        </w:trPr>
        <w:tc>
          <w:tcPr>
            <w:tcW w:w="8583" w:type="dxa"/>
          </w:tcPr>
          <w:p w14:paraId="650E06FC" w14:textId="3553E5F9" w:rsidR="00C76B3F" w:rsidRPr="00C76B3F" w:rsidRDefault="00C76B3F" w:rsidP="00B62298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 xml:space="preserve">Proyecto de Resolución </w:t>
            </w:r>
          </w:p>
        </w:tc>
        <w:tc>
          <w:tcPr>
            <w:tcW w:w="1908" w:type="dxa"/>
          </w:tcPr>
          <w:p w14:paraId="662EE29D" w14:textId="6EAA57C6" w:rsidR="00C76B3F" w:rsidRPr="00C76B3F" w:rsidRDefault="00C76B3F" w:rsidP="001901E5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>3</w:t>
            </w:r>
          </w:p>
        </w:tc>
      </w:tr>
      <w:bookmarkEnd w:id="2"/>
      <w:tr w:rsidR="00B62298" w:rsidRPr="00C76B3F" w14:paraId="4E9C7085" w14:textId="77777777" w:rsidTr="001901E5">
        <w:trPr>
          <w:trHeight w:val="71"/>
        </w:trPr>
        <w:tc>
          <w:tcPr>
            <w:tcW w:w="8583" w:type="dxa"/>
          </w:tcPr>
          <w:p w14:paraId="323497EA" w14:textId="77777777" w:rsidR="00B62298" w:rsidRPr="00C76B3F" w:rsidRDefault="00B62298" w:rsidP="00B62298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>Proyectos de Declaración</w:t>
            </w:r>
          </w:p>
          <w:p w14:paraId="26B4C7B9" w14:textId="77777777" w:rsidR="00B62298" w:rsidRPr="00C76B3F" w:rsidRDefault="00B62298" w:rsidP="001901E5">
            <w:pPr>
              <w:pStyle w:val="Sinespaciado"/>
              <w:ind w:left="360" w:right="-232"/>
              <w:rPr>
                <w:rFonts w:ascii="Cambria" w:hAnsi="Cambria" w:cs="Segoe UI Semibold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005EC446" w14:textId="77777777" w:rsidR="00B62298" w:rsidRPr="00C76B3F" w:rsidRDefault="00B62298" w:rsidP="001901E5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>3</w:t>
            </w:r>
          </w:p>
        </w:tc>
      </w:tr>
      <w:tr w:rsidR="00B62298" w14:paraId="43CDD94E" w14:textId="77777777" w:rsidTr="001901E5">
        <w:trPr>
          <w:trHeight w:val="71"/>
        </w:trPr>
        <w:tc>
          <w:tcPr>
            <w:tcW w:w="8583" w:type="dxa"/>
          </w:tcPr>
          <w:p w14:paraId="629575E8" w14:textId="3F792FE3" w:rsidR="00B62298" w:rsidRPr="00C76B3F" w:rsidRDefault="00660876" w:rsidP="00B62298">
            <w:pPr>
              <w:pStyle w:val="Sinespaciado"/>
              <w:numPr>
                <w:ilvl w:val="0"/>
                <w:numId w:val="1"/>
              </w:numPr>
              <w:ind w:right="-232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 xml:space="preserve"> </w:t>
            </w:r>
            <w:r w:rsidR="00B62298" w:rsidRPr="00C76B3F">
              <w:rPr>
                <w:rFonts w:ascii="Cambria" w:hAnsi="Cambria" w:cs="Segoe UI Semibold"/>
                <w:b/>
                <w:sz w:val="24"/>
                <w:szCs w:val="24"/>
              </w:rPr>
              <w:t>Pedidos de Informes</w:t>
            </w:r>
            <w:r w:rsidR="00176BEA">
              <w:rPr>
                <w:rFonts w:ascii="Cambria" w:hAnsi="Cambria" w:cs="Segoe UI Semibold"/>
                <w:b/>
                <w:sz w:val="24"/>
                <w:szCs w:val="24"/>
              </w:rPr>
              <w:t xml:space="preserve"> Proyectos de Ley</w:t>
            </w:r>
          </w:p>
          <w:p w14:paraId="1AD93A79" w14:textId="77777777" w:rsidR="00B62298" w:rsidRPr="00C76B3F" w:rsidRDefault="00B62298" w:rsidP="001901E5">
            <w:pPr>
              <w:pStyle w:val="Sinespaciado"/>
              <w:ind w:left="360" w:right="-232"/>
              <w:rPr>
                <w:rFonts w:ascii="Cambria" w:hAnsi="Cambria" w:cs="Segoe UI Semibold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1AA4EABB" w14:textId="44862F8D" w:rsidR="00B62298" w:rsidRPr="00C76B3F" w:rsidRDefault="00C76B3F" w:rsidP="001901E5">
            <w:pPr>
              <w:pStyle w:val="Sinespaciado"/>
              <w:ind w:right="-232"/>
              <w:jc w:val="center"/>
              <w:rPr>
                <w:rFonts w:ascii="Cambria" w:hAnsi="Cambria" w:cs="Segoe UI Semibold"/>
                <w:b/>
                <w:sz w:val="24"/>
                <w:szCs w:val="24"/>
              </w:rPr>
            </w:pPr>
            <w:r w:rsidRPr="00C76B3F">
              <w:rPr>
                <w:rFonts w:ascii="Cambria" w:hAnsi="Cambria" w:cs="Segoe UI Semibold"/>
                <w:b/>
                <w:sz w:val="24"/>
                <w:szCs w:val="24"/>
              </w:rPr>
              <w:t>62</w:t>
            </w:r>
          </w:p>
        </w:tc>
      </w:tr>
    </w:tbl>
    <w:p w14:paraId="4B166937" w14:textId="77777777" w:rsidR="00B62298" w:rsidRDefault="00B62298" w:rsidP="00B62298">
      <w:pPr>
        <w:ind w:right="-232"/>
        <w:jc w:val="center"/>
        <w:rPr>
          <w:rFonts w:ascii="Cambria" w:eastAsia="Batang" w:hAnsi="Cambria"/>
          <w:bCs/>
          <w:sz w:val="24"/>
          <w:szCs w:val="24"/>
        </w:rPr>
      </w:pPr>
    </w:p>
    <w:p w14:paraId="10013AA7" w14:textId="77777777" w:rsidR="00B62298" w:rsidRPr="00CD75B9" w:rsidRDefault="00B62298" w:rsidP="00B62298">
      <w:pPr>
        <w:ind w:right="-232"/>
        <w:rPr>
          <w:rFonts w:ascii="Cambria" w:eastAsia="Batang" w:hAnsi="Cambria" w:cstheme="minorHAnsi"/>
          <w:bCs/>
          <w:sz w:val="24"/>
          <w:szCs w:val="24"/>
        </w:rPr>
      </w:pPr>
      <w:r w:rsidRPr="00CD75B9">
        <w:rPr>
          <w:rFonts w:ascii="Cambria" w:eastAsia="Batang" w:hAnsi="Cambria" w:cstheme="minorHAnsi"/>
          <w:bCs/>
          <w:sz w:val="24"/>
          <w:szCs w:val="24"/>
        </w:rPr>
        <w:t xml:space="preserve">Director de Comisión, Abg. </w:t>
      </w:r>
      <w:r w:rsidRPr="00CD75B9">
        <w:rPr>
          <w:rFonts w:ascii="Cambria" w:eastAsia="Batang" w:hAnsi="Cambria" w:cstheme="minorHAnsi"/>
          <w:sz w:val="24"/>
          <w:szCs w:val="24"/>
        </w:rPr>
        <w:t>Victor Hugo Benítez</w:t>
      </w:r>
    </w:p>
    <w:p w14:paraId="1A33D909" w14:textId="5867DA6B" w:rsidR="00B62298" w:rsidRPr="00CD75B9" w:rsidRDefault="00B62298" w:rsidP="00B62298">
      <w:pPr>
        <w:ind w:right="-232"/>
        <w:rPr>
          <w:rFonts w:ascii="Cambria" w:eastAsia="Batang" w:hAnsi="Cambria" w:cstheme="minorHAnsi"/>
          <w:sz w:val="24"/>
          <w:szCs w:val="24"/>
        </w:rPr>
      </w:pPr>
      <w:r w:rsidRPr="00CD75B9">
        <w:rPr>
          <w:rFonts w:ascii="Cambria" w:eastAsia="Batang" w:hAnsi="Cambria" w:cstheme="minorHAnsi"/>
          <w:bCs/>
          <w:sz w:val="24"/>
          <w:szCs w:val="24"/>
        </w:rPr>
        <w:t xml:space="preserve">Director </w:t>
      </w:r>
      <w:r w:rsidR="00103EBB" w:rsidRPr="00CD75B9">
        <w:rPr>
          <w:rFonts w:ascii="Cambria" w:eastAsia="Batang" w:hAnsi="Cambria" w:cstheme="minorHAnsi"/>
          <w:bCs/>
          <w:sz w:val="24"/>
          <w:szCs w:val="24"/>
        </w:rPr>
        <w:t xml:space="preserve">de </w:t>
      </w:r>
      <w:r w:rsidRPr="00CD75B9">
        <w:rPr>
          <w:rFonts w:ascii="Cambria" w:eastAsia="Batang" w:hAnsi="Cambria" w:cstheme="minorHAnsi"/>
          <w:bCs/>
          <w:sz w:val="24"/>
          <w:szCs w:val="24"/>
        </w:rPr>
        <w:t>Técnic</w:t>
      </w:r>
      <w:r w:rsidR="00103EBB" w:rsidRPr="00CD75B9">
        <w:rPr>
          <w:rFonts w:ascii="Cambria" w:eastAsia="Batang" w:hAnsi="Cambria" w:cstheme="minorHAnsi"/>
          <w:bCs/>
          <w:sz w:val="24"/>
          <w:szCs w:val="24"/>
        </w:rPr>
        <w:t>a Legislativa</w:t>
      </w:r>
      <w:r w:rsidRPr="00CD75B9">
        <w:rPr>
          <w:rFonts w:ascii="Cambria" w:eastAsia="Batang" w:hAnsi="Cambria" w:cstheme="minorHAnsi"/>
          <w:bCs/>
          <w:sz w:val="24"/>
          <w:szCs w:val="24"/>
        </w:rPr>
        <w:t>,</w:t>
      </w:r>
      <w:r w:rsidRPr="00CD75B9">
        <w:rPr>
          <w:rFonts w:ascii="Cambria" w:eastAsia="Batang" w:hAnsi="Cambria" w:cstheme="minorHAnsi"/>
          <w:sz w:val="24"/>
          <w:szCs w:val="24"/>
        </w:rPr>
        <w:t xml:space="preserve"> Abg. Leoncio Irrazabal </w:t>
      </w:r>
    </w:p>
    <w:p w14:paraId="77F2CD64" w14:textId="77777777" w:rsidR="00B62298" w:rsidRPr="00B62298" w:rsidRDefault="00B62298" w:rsidP="00B62298"/>
    <w:sectPr w:rsidR="00B62298" w:rsidRPr="00B62298" w:rsidSect="000A785F">
      <w:pgSz w:w="12240" w:h="20160" w:code="5"/>
      <w:pgMar w:top="1701" w:right="1985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3125"/>
    <w:multiLevelType w:val="hybridMultilevel"/>
    <w:tmpl w:val="81041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98"/>
    <w:rsid w:val="000A785F"/>
    <w:rsid w:val="000F16F4"/>
    <w:rsid w:val="000F4E3F"/>
    <w:rsid w:val="00103EBB"/>
    <w:rsid w:val="00134CA7"/>
    <w:rsid w:val="00176BEA"/>
    <w:rsid w:val="00375C41"/>
    <w:rsid w:val="003C4DA6"/>
    <w:rsid w:val="00660876"/>
    <w:rsid w:val="00783049"/>
    <w:rsid w:val="007B229B"/>
    <w:rsid w:val="00850B6F"/>
    <w:rsid w:val="00877348"/>
    <w:rsid w:val="008D4558"/>
    <w:rsid w:val="008E1BF0"/>
    <w:rsid w:val="009D68C7"/>
    <w:rsid w:val="00A4468D"/>
    <w:rsid w:val="00B60DEF"/>
    <w:rsid w:val="00B62298"/>
    <w:rsid w:val="00B67638"/>
    <w:rsid w:val="00BB78E3"/>
    <w:rsid w:val="00BC7975"/>
    <w:rsid w:val="00C561D8"/>
    <w:rsid w:val="00C76B3F"/>
    <w:rsid w:val="00C94DE6"/>
    <w:rsid w:val="00CD75B9"/>
    <w:rsid w:val="00D90EAB"/>
    <w:rsid w:val="00F1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4767"/>
  <w15:chartTrackingRefBased/>
  <w15:docId w15:val="{9CE57528-BD9A-422B-8AC6-E5B838FD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62298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B62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dc:description/>
  <cp:lastModifiedBy>user</cp:lastModifiedBy>
  <cp:revision>2</cp:revision>
  <cp:lastPrinted>2022-12-06T16:20:00Z</cp:lastPrinted>
  <dcterms:created xsi:type="dcterms:W3CDTF">2022-12-14T14:39:00Z</dcterms:created>
  <dcterms:modified xsi:type="dcterms:W3CDTF">2022-12-14T14:39:00Z</dcterms:modified>
</cp:coreProperties>
</file>